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6CD" w:rsidRPr="004E76CD" w:rsidRDefault="004E76CD" w:rsidP="004E76CD">
      <w:pPr>
        <w:tabs>
          <w:tab w:val="center" w:pos="6186"/>
        </w:tabs>
        <w:spacing w:after="0" w:line="240" w:lineRule="auto"/>
        <w:jc w:val="both"/>
        <w:rPr>
          <w:rFonts w:ascii="Times New Roman" w:eastAsia="Times New Roman" w:hAnsi="Times New Roman" w:cs="Guttman Adii-Light" w:hint="cs"/>
          <w:b/>
          <w:bCs/>
          <w:sz w:val="20"/>
          <w:szCs w:val="32"/>
          <w:u w:val="single"/>
          <w:rtl/>
          <w:lang w:eastAsia="he-IL"/>
        </w:rPr>
      </w:pPr>
    </w:p>
    <w:p w:rsidR="004E76CD" w:rsidRPr="004E76CD" w:rsidRDefault="004E76CD" w:rsidP="004E76CD">
      <w:pPr>
        <w:tabs>
          <w:tab w:val="center" w:pos="6186"/>
        </w:tabs>
        <w:spacing w:after="0" w:line="240" w:lineRule="auto"/>
        <w:jc w:val="both"/>
        <w:rPr>
          <w:rFonts w:ascii="Times New Roman" w:eastAsia="Times New Roman" w:hAnsi="Times New Roman" w:cs="Guttman Adii-Light"/>
          <w:b/>
          <w:bCs/>
          <w:sz w:val="20"/>
          <w:szCs w:val="32"/>
          <w:u w:val="single"/>
          <w:rtl/>
          <w:lang w:eastAsia="he-IL"/>
        </w:rPr>
      </w:pPr>
    </w:p>
    <w:p w:rsidR="004E76CD" w:rsidRPr="004E76CD" w:rsidRDefault="004E76CD" w:rsidP="004E76CD">
      <w:pPr>
        <w:tabs>
          <w:tab w:val="left" w:pos="720"/>
          <w:tab w:val="num" w:pos="2084"/>
        </w:tabs>
        <w:spacing w:after="0" w:line="240" w:lineRule="auto"/>
        <w:ind w:left="1622" w:firstLine="2"/>
        <w:rPr>
          <w:rFonts w:ascii="Times New Roman" w:eastAsia="Times New Roman" w:hAnsi="Times New Roman" w:cs="Times New Roman"/>
          <w:bCs/>
          <w:sz w:val="32"/>
          <w:szCs w:val="32"/>
          <w:rtl/>
          <w:lang w:eastAsia="he-IL"/>
        </w:rPr>
      </w:pPr>
      <w:r w:rsidRPr="004E76CD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2D073" wp14:editId="74939D72">
                <wp:simplePos x="0" y="0"/>
                <wp:positionH relativeFrom="column">
                  <wp:posOffset>-214630</wp:posOffset>
                </wp:positionH>
                <wp:positionV relativeFrom="paragraph">
                  <wp:posOffset>-600075</wp:posOffset>
                </wp:positionV>
                <wp:extent cx="2587625" cy="412750"/>
                <wp:effectExtent l="1905" t="0" r="1270" b="0"/>
                <wp:wrapNone/>
                <wp:docPr id="4" name="תיבת טקסט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87625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76CD" w:rsidRPr="000C773F" w:rsidRDefault="004E76CD" w:rsidP="00B269EB">
                            <w:pPr>
                              <w:rPr>
                                <w:sz w:val="44"/>
                                <w:szCs w:val="44"/>
                                <w:rtl/>
                                <w:cs/>
                              </w:rPr>
                            </w:pPr>
                            <w:r w:rsidRPr="000C773F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 xml:space="preserve">מהדורה מס' </w:t>
                            </w:r>
                            <w:r w:rsidR="00B269EB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4" o:spid="_x0000_s1026" type="#_x0000_t202" style="position:absolute;left:0;text-align:left;margin-left:-16.9pt;margin-top:-47.25pt;width:203.75pt;height:32.5pt;flip:x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" filled="f" stroked="f">
                <v:textbox style="mso-fit-shape-to-text:t">
                  <w:txbxContent>
                    <w:p w:rsidR="004E76CD" w:rsidRPr="000C773F" w:rsidRDefault="004E76CD" w:rsidP="00B269EB">
                      <w:pPr>
                        <w:rPr>
                          <w:sz w:val="44"/>
                          <w:szCs w:val="44"/>
                          <w:rtl/>
                          <w:cs/>
                        </w:rPr>
                      </w:pPr>
                      <w:r w:rsidRPr="000C773F">
                        <w:rPr>
                          <w:rFonts w:hint="cs"/>
                          <w:sz w:val="44"/>
                          <w:szCs w:val="44"/>
                          <w:rtl/>
                        </w:rPr>
                        <w:t xml:space="preserve">מהדורה מס' </w:t>
                      </w:r>
                      <w:r w:rsidR="00B269EB">
                        <w:rPr>
                          <w:rFonts w:hint="cs"/>
                          <w:sz w:val="44"/>
                          <w:szCs w:val="44"/>
                          <w:rtl/>
                        </w:rPr>
                        <w:t>3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4E76CD" w:rsidRPr="004E76CD" w:rsidRDefault="004E76CD" w:rsidP="004E76CD">
      <w:pPr>
        <w:tabs>
          <w:tab w:val="left" w:pos="720"/>
          <w:tab w:val="num" w:pos="2084"/>
        </w:tabs>
        <w:spacing w:after="0" w:line="240" w:lineRule="auto"/>
        <w:ind w:left="1622" w:firstLine="2"/>
        <w:rPr>
          <w:rFonts w:ascii="Times New Roman" w:eastAsia="Times New Roman" w:hAnsi="Times New Roman" w:cs="Times New Roman"/>
          <w:bCs/>
          <w:sz w:val="32"/>
          <w:szCs w:val="32"/>
          <w:rtl/>
          <w:lang w:eastAsia="he-IL"/>
        </w:rPr>
      </w:pPr>
    </w:p>
    <w:p w:rsidR="004E76CD" w:rsidRPr="004E76CD" w:rsidRDefault="004E76CD" w:rsidP="004E76CD">
      <w:pPr>
        <w:tabs>
          <w:tab w:val="left" w:pos="720"/>
          <w:tab w:val="num" w:pos="2084"/>
        </w:tabs>
        <w:spacing w:after="0" w:line="240" w:lineRule="auto"/>
        <w:ind w:left="1622" w:firstLine="2"/>
        <w:rPr>
          <w:rFonts w:ascii="Times New Roman" w:eastAsia="Times New Roman" w:hAnsi="Times New Roman" w:cs="Times New Roman"/>
          <w:bCs/>
          <w:sz w:val="32"/>
          <w:szCs w:val="32"/>
          <w:rtl/>
          <w:lang w:eastAsia="he-IL"/>
        </w:rPr>
      </w:pPr>
    </w:p>
    <w:p w:rsidR="004E76CD" w:rsidRPr="004E76CD" w:rsidRDefault="004E76CD" w:rsidP="004E76CD">
      <w:pPr>
        <w:tabs>
          <w:tab w:val="left" w:pos="720"/>
          <w:tab w:val="num" w:pos="2084"/>
        </w:tabs>
        <w:spacing w:after="0" w:line="240" w:lineRule="auto"/>
        <w:ind w:left="1622" w:firstLine="2"/>
        <w:rPr>
          <w:rFonts w:ascii="Times New Roman" w:eastAsia="Times New Roman" w:hAnsi="Times New Roman" w:cs="Times New Roman"/>
          <w:bCs/>
          <w:sz w:val="32"/>
          <w:szCs w:val="32"/>
          <w:rtl/>
          <w:lang w:eastAsia="he-IL"/>
        </w:rPr>
      </w:pPr>
    </w:p>
    <w:p w:rsidR="004E76CD" w:rsidRPr="004E76CD" w:rsidRDefault="004E76CD" w:rsidP="004E76CD">
      <w:pPr>
        <w:tabs>
          <w:tab w:val="num" w:pos="1134"/>
        </w:tabs>
        <w:spacing w:after="0" w:line="240" w:lineRule="auto"/>
        <w:ind w:left="2012" w:hanging="1729"/>
        <w:jc w:val="center"/>
        <w:rPr>
          <w:rFonts w:ascii="Times New Roman" w:eastAsia="Times New Roman" w:hAnsi="Times New Roman" w:cs="Times New Roman"/>
          <w:color w:val="000080"/>
          <w:sz w:val="144"/>
          <w:szCs w:val="144"/>
          <w:rtl/>
          <w:lang w:eastAsia="he-IL"/>
        </w:rPr>
      </w:pPr>
    </w:p>
    <w:p w:rsidR="004E76CD" w:rsidRPr="004E76CD" w:rsidRDefault="004E76CD" w:rsidP="004E76CD">
      <w:pPr>
        <w:tabs>
          <w:tab w:val="num" w:pos="1134"/>
        </w:tabs>
        <w:spacing w:after="0" w:line="240" w:lineRule="auto"/>
        <w:ind w:left="2012" w:hanging="1729"/>
        <w:jc w:val="center"/>
        <w:rPr>
          <w:rFonts w:ascii="Times New Roman" w:eastAsia="Times New Roman" w:hAnsi="Times New Roman" w:cs="Times New Roman"/>
          <w:color w:val="000080"/>
          <w:sz w:val="144"/>
          <w:szCs w:val="144"/>
          <w:rtl/>
          <w:lang w:eastAsia="he-IL"/>
        </w:rPr>
      </w:pPr>
      <w:r w:rsidRPr="004E76CD">
        <w:rPr>
          <w:rFonts w:ascii="Times New Roman" w:eastAsia="Times New Roman" w:hAnsi="Times New Roman" w:cs="Times New Roman" w:hint="cs"/>
          <w:color w:val="000080"/>
          <w:sz w:val="144"/>
          <w:szCs w:val="144"/>
          <w:rtl/>
          <w:lang w:eastAsia="he-IL"/>
        </w:rPr>
        <w:t>מפרט טכני</w:t>
      </w:r>
    </w:p>
    <w:p w:rsidR="004E76CD" w:rsidRPr="004E76CD" w:rsidRDefault="004E76CD" w:rsidP="004E76CD">
      <w:pPr>
        <w:tabs>
          <w:tab w:val="num" w:pos="1134"/>
          <w:tab w:val="left" w:pos="10206"/>
        </w:tabs>
        <w:spacing w:after="0" w:line="240" w:lineRule="auto"/>
        <w:ind w:left="708" w:hanging="1020"/>
        <w:jc w:val="center"/>
        <w:rPr>
          <w:rFonts w:ascii="Times New Roman" w:eastAsia="Times New Roman" w:hAnsi="Times New Roman" w:cs="Times New Roman"/>
          <w:color w:val="000080"/>
          <w:sz w:val="144"/>
          <w:szCs w:val="144"/>
          <w:rtl/>
          <w:lang w:eastAsia="he-IL"/>
        </w:rPr>
      </w:pPr>
      <w:r w:rsidRPr="004E76CD">
        <w:rPr>
          <w:rFonts w:ascii="Times New Roman" w:eastAsia="Times New Roman" w:hAnsi="Times New Roman" w:cs="Times New Roman" w:hint="cs"/>
          <w:color w:val="000080"/>
          <w:sz w:val="144"/>
          <w:szCs w:val="144"/>
          <w:rtl/>
          <w:lang w:eastAsia="he-IL"/>
        </w:rPr>
        <w:t>מערכת שידור וידאו מרובה סימים</w:t>
      </w:r>
    </w:p>
    <w:p w:rsidR="004E76CD" w:rsidRPr="004E76CD" w:rsidRDefault="004E76CD" w:rsidP="004E76CD">
      <w:pPr>
        <w:tabs>
          <w:tab w:val="num" w:pos="2084"/>
        </w:tabs>
        <w:spacing w:after="0" w:line="240" w:lineRule="auto"/>
        <w:ind w:left="2012" w:hanging="648"/>
        <w:jc w:val="center"/>
        <w:rPr>
          <w:rFonts w:ascii="Times New Roman" w:eastAsia="Times New Roman" w:hAnsi="Times New Roman" w:cs="Times New Roman"/>
          <w:color w:val="000080"/>
          <w:sz w:val="144"/>
          <w:szCs w:val="144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</w:tabs>
        <w:spacing w:after="0" w:line="240" w:lineRule="auto"/>
        <w:ind w:left="2012" w:hanging="648"/>
        <w:rPr>
          <w:rFonts w:ascii="Times New Roman" w:eastAsia="Times New Roman" w:hAnsi="Times New Roman" w:cs="Times New Roman"/>
          <w:color w:val="000080"/>
          <w:sz w:val="96"/>
          <w:szCs w:val="96"/>
          <w:rtl/>
          <w:lang w:eastAsia="he-IL"/>
        </w:rPr>
      </w:pPr>
      <w:r w:rsidRPr="004E76CD">
        <w:rPr>
          <w:rFonts w:ascii="Times New Roman" w:eastAsia="Times New Roman" w:hAnsi="Times New Roman" w:cs="Times New Roman" w:hint="cs"/>
          <w:color w:val="000080"/>
          <w:sz w:val="96"/>
          <w:szCs w:val="96"/>
          <w:rtl/>
          <w:lang w:eastAsia="he-IL"/>
        </w:rPr>
        <w:t>מפרט מס': 115/2016</w:t>
      </w:r>
    </w:p>
    <w:p w:rsidR="004E76CD" w:rsidRPr="004E76CD" w:rsidRDefault="004E76CD" w:rsidP="004E76CD">
      <w:pPr>
        <w:tabs>
          <w:tab w:val="num" w:pos="2084"/>
        </w:tabs>
        <w:spacing w:after="0" w:line="240" w:lineRule="auto"/>
        <w:ind w:left="794" w:hanging="648"/>
        <w:jc w:val="both"/>
        <w:rPr>
          <w:rFonts w:ascii="Times New Roman" w:eastAsia="Times New Roman" w:hAnsi="Times New Roman" w:cs="Narkisim"/>
          <w:b/>
          <w:bCs/>
          <w:sz w:val="56"/>
          <w:szCs w:val="56"/>
          <w:u w:val="single"/>
          <w:rtl/>
          <w:lang w:eastAsia="he-IL"/>
        </w:rPr>
      </w:pPr>
    </w:p>
    <w:p w:rsidR="004E76CD" w:rsidRPr="004E76CD" w:rsidRDefault="004E76CD" w:rsidP="004E76CD">
      <w:pPr>
        <w:tabs>
          <w:tab w:val="left" w:pos="720"/>
          <w:tab w:val="num" w:pos="2084"/>
        </w:tabs>
        <w:spacing w:after="0" w:line="240" w:lineRule="auto"/>
        <w:ind w:left="1622" w:firstLine="2"/>
        <w:rPr>
          <w:rFonts w:ascii="Times New Roman" w:eastAsia="Times New Roman" w:hAnsi="Times New Roman" w:cs="Times New Roman"/>
          <w:bCs/>
          <w:sz w:val="32"/>
          <w:szCs w:val="32"/>
          <w:rtl/>
          <w:lang w:eastAsia="he-IL"/>
        </w:rPr>
      </w:pPr>
    </w:p>
    <w:p w:rsidR="004E76CD" w:rsidRDefault="004E76CD" w:rsidP="004E76CD">
      <w:pPr>
        <w:tabs>
          <w:tab w:val="left" w:pos="720"/>
          <w:tab w:val="num" w:pos="2084"/>
        </w:tabs>
        <w:spacing w:after="0" w:line="240" w:lineRule="auto"/>
        <w:ind w:left="1622" w:firstLine="2"/>
        <w:rPr>
          <w:rFonts w:ascii="Times New Roman" w:eastAsia="Times New Roman" w:hAnsi="Times New Roman" w:cs="Times New Roman"/>
          <w:bCs/>
          <w:sz w:val="32"/>
          <w:szCs w:val="32"/>
          <w:rtl/>
          <w:lang w:eastAsia="he-IL"/>
        </w:rPr>
      </w:pPr>
    </w:p>
    <w:p w:rsidR="004E76CD" w:rsidRPr="004E76CD" w:rsidRDefault="004E76CD" w:rsidP="004E76CD">
      <w:pPr>
        <w:tabs>
          <w:tab w:val="left" w:pos="720"/>
          <w:tab w:val="num" w:pos="2084"/>
        </w:tabs>
        <w:spacing w:after="0" w:line="240" w:lineRule="auto"/>
        <w:ind w:left="1622" w:firstLine="2"/>
        <w:rPr>
          <w:rFonts w:ascii="Times New Roman" w:eastAsia="Times New Roman" w:hAnsi="Times New Roman" w:cs="Times New Roman"/>
          <w:bCs/>
          <w:sz w:val="32"/>
          <w:szCs w:val="32"/>
          <w:rtl/>
          <w:lang w:eastAsia="he-IL"/>
        </w:rPr>
      </w:pPr>
    </w:p>
    <w:p w:rsidR="004E76CD" w:rsidRPr="004E76CD" w:rsidRDefault="004E76CD" w:rsidP="004E76CD">
      <w:pPr>
        <w:tabs>
          <w:tab w:val="left" w:pos="720"/>
          <w:tab w:val="num" w:pos="2084"/>
        </w:tabs>
        <w:spacing w:after="0" w:line="240" w:lineRule="auto"/>
        <w:ind w:left="1622" w:firstLine="2"/>
        <w:rPr>
          <w:rFonts w:ascii="Times New Roman" w:eastAsia="Times New Roman" w:hAnsi="Times New Roman" w:cs="Times New Roman"/>
          <w:bCs/>
          <w:sz w:val="32"/>
          <w:szCs w:val="32"/>
          <w:rtl/>
          <w:lang w:eastAsia="he-IL"/>
        </w:rPr>
      </w:pPr>
    </w:p>
    <w:p w:rsidR="004E76CD" w:rsidRPr="004E76CD" w:rsidRDefault="004E76CD" w:rsidP="004E76CD">
      <w:pPr>
        <w:numPr>
          <w:ilvl w:val="0"/>
          <w:numId w:val="1"/>
        </w:numPr>
        <w:spacing w:before="120" w:after="0" w:line="240" w:lineRule="auto"/>
        <w:rPr>
          <w:rFonts w:ascii="Times New Roman" w:eastAsia="Times New Roman" w:hAnsi="Times New Roman" w:cs="Narkisim"/>
          <w:bCs/>
          <w:sz w:val="28"/>
          <w:szCs w:val="28"/>
          <w:u w:val="single"/>
          <w:rtl/>
        </w:rPr>
      </w:pPr>
      <w:r w:rsidRPr="004E76CD">
        <w:rPr>
          <w:rFonts w:ascii="Times New Roman" w:eastAsia="Times New Roman" w:hAnsi="Times New Roman" w:cs="Narkisim" w:hint="cs"/>
          <w:bCs/>
          <w:sz w:val="28"/>
          <w:szCs w:val="28"/>
          <w:u w:val="single"/>
          <w:rtl/>
        </w:rPr>
        <w:lastRenderedPageBreak/>
        <w:t>כללי: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ind w:right="426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משטרת ישראל מעוניינת ברכש מערכות שידור / קליטה של וידאו ושמע הפועלת בתווך של רשתות </w:t>
      </w:r>
      <w:proofErr w:type="spellStart"/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הסלולאר</w:t>
      </w:r>
      <w:proofErr w:type="spellEnd"/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 הקיימות בארץ. על המשדר להיות מרובה סימים (ארבעה סימים).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ind w:right="426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 תוכנת הצפייה והבקרה תהיה בשפה העברית תותקן במחשב. 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ind w:right="426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על המשדר לפעול גם בתווך של </w:t>
      </w:r>
      <w:r w:rsidRPr="004E76CD">
        <w:rPr>
          <w:rFonts w:ascii="Times New Roman" w:eastAsia="Times New Roman" w:hAnsi="Times New Roman" w:cs="Narkisim"/>
          <w:bCs/>
          <w:lang w:eastAsia="he-IL"/>
        </w:rPr>
        <w:t>WIFI</w:t>
      </w: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ind w:right="426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 המודמים הקיימים במשדר  יותאמו  לעבודה עם כלל החברות הסלולאריות בארץ ויתמכו</w:t>
      </w:r>
      <w:r w:rsidRPr="004E76CD">
        <w:rPr>
          <w:rFonts w:ascii="Times New Roman" w:eastAsia="Times New Roman" w:hAnsi="Times New Roman" w:cs="Narkisim"/>
          <w:b/>
          <w:sz w:val="28"/>
          <w:szCs w:val="28"/>
          <w:rtl/>
          <w:lang w:eastAsia="he-IL"/>
        </w:rPr>
        <w:br/>
      </w: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הן  ב-</w:t>
      </w:r>
      <w:r w:rsidRPr="004E76CD">
        <w:rPr>
          <w:rFonts w:ascii="Times New Roman" w:eastAsia="Times New Roman" w:hAnsi="Times New Roman" w:cs="Narkisim"/>
          <w:b/>
          <w:sz w:val="28"/>
          <w:szCs w:val="28"/>
          <w:lang w:eastAsia="he-IL"/>
        </w:rPr>
        <w:t>G</w:t>
      </w: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4 </w:t>
      </w:r>
      <w:r w:rsidRPr="004E76CD">
        <w:rPr>
          <w:rFonts w:ascii="Times New Roman" w:eastAsia="Times New Roman" w:hAnsi="Times New Roman" w:cs="Narkisim"/>
          <w:b/>
          <w:sz w:val="28"/>
          <w:szCs w:val="28"/>
          <w:lang w:eastAsia="he-IL"/>
        </w:rPr>
        <w:t xml:space="preserve">  </w:t>
      </w: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והן ב-</w:t>
      </w:r>
      <w:r w:rsidRPr="004E76CD">
        <w:rPr>
          <w:rFonts w:ascii="Times New Roman" w:eastAsia="Times New Roman" w:hAnsi="Times New Roman" w:cs="Narkisim"/>
          <w:b/>
          <w:sz w:val="28"/>
          <w:szCs w:val="28"/>
          <w:lang w:eastAsia="he-IL"/>
        </w:rPr>
        <w:t>G</w:t>
      </w: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3.</w:t>
      </w:r>
    </w:p>
    <w:p w:rsidR="004E76CD" w:rsidRPr="004E76CD" w:rsidRDefault="004E76CD" w:rsidP="004E76CD">
      <w:pPr>
        <w:spacing w:before="120" w:after="0" w:line="240" w:lineRule="auto"/>
        <w:ind w:left="360" w:right="426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</w:p>
    <w:p w:rsidR="004E76CD" w:rsidRPr="004E76CD" w:rsidRDefault="004E76CD" w:rsidP="004E76C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Narkisim"/>
          <w:bCs/>
          <w:sz w:val="28"/>
          <w:szCs w:val="28"/>
          <w:u w:val="single"/>
          <w:lang w:eastAsia="he-IL"/>
        </w:rPr>
      </w:pPr>
      <w:r w:rsidRPr="004E76CD">
        <w:rPr>
          <w:rFonts w:ascii="Times New Roman" w:eastAsia="Times New Roman" w:hAnsi="Times New Roman" w:cs="Narkisim" w:hint="cs"/>
          <w:bCs/>
          <w:sz w:val="28"/>
          <w:szCs w:val="28"/>
          <w:u w:val="single"/>
          <w:rtl/>
          <w:lang w:eastAsia="he-IL"/>
        </w:rPr>
        <w:t>המערכת תכלול:</w:t>
      </w:r>
    </w:p>
    <w:p w:rsidR="004E76CD" w:rsidRPr="004E76CD" w:rsidRDefault="004E76CD" w:rsidP="004E76CD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 משדר סלולארי מרובה סימים (ארבעה סימים).</w:t>
      </w:r>
    </w:p>
    <w:p w:rsidR="004E76CD" w:rsidRPr="004E76CD" w:rsidRDefault="004E76CD" w:rsidP="004E76CD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תוכנת </w:t>
      </w:r>
      <w:r w:rsidRPr="004E76CD">
        <w:rPr>
          <w:rFonts w:ascii="Times New Roman" w:eastAsia="Times New Roman" w:hAnsi="Times New Roman" w:cs="Narkisim"/>
          <w:bCs/>
          <w:lang w:eastAsia="he-IL"/>
        </w:rPr>
        <w:t>Client</w:t>
      </w: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 אפשרות צפייה על גבי מחשב וגם ע"ג </w:t>
      </w:r>
      <w:proofErr w:type="spellStart"/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טל"סים</w:t>
      </w:r>
      <w:proofErr w:type="spellEnd"/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 חכמים. </w:t>
      </w:r>
    </w:p>
    <w:p w:rsidR="004E76CD" w:rsidRPr="004E76CD" w:rsidRDefault="004E76CD" w:rsidP="004E76CD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יכולת שליטה מלאה (</w:t>
      </w:r>
      <w:r w:rsidRPr="004E76CD">
        <w:rPr>
          <w:rFonts w:ascii="Times New Roman" w:eastAsia="Times New Roman" w:hAnsi="Times New Roman" w:cs="Narkisim"/>
          <w:bCs/>
          <w:lang w:eastAsia="he-IL"/>
        </w:rPr>
        <w:t>PTZFI</w:t>
      </w: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) מרחוק בתווך הסלולארי, על הפעלת המצלמה.</w:t>
      </w:r>
    </w:p>
    <w:p w:rsidR="004E76CD" w:rsidRPr="004E76CD" w:rsidRDefault="004E76CD" w:rsidP="004E76CD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Narkisim"/>
          <w:b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 xml:space="preserve">תוכנת צפייה </w:t>
      </w:r>
      <w:proofErr w:type="spellStart"/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ושו"ב</w:t>
      </w:r>
      <w:proofErr w:type="spellEnd"/>
      <w:r w:rsidRPr="004E76CD">
        <w:rPr>
          <w:rFonts w:ascii="Times New Roman" w:eastAsia="Times New Roman" w:hAnsi="Times New Roman" w:cs="Narkisim" w:hint="cs"/>
          <w:b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מחברים.</w:t>
      </w:r>
    </w:p>
    <w:p w:rsidR="004E76CD" w:rsidRPr="004E76CD" w:rsidRDefault="004E76CD" w:rsidP="004E76C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חיוויים.</w:t>
      </w:r>
    </w:p>
    <w:p w:rsidR="004E76CD" w:rsidRPr="004E76CD" w:rsidRDefault="004E76CD" w:rsidP="004E76C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אנטנות וכבלים.</w:t>
      </w:r>
    </w:p>
    <w:p w:rsidR="004E76CD" w:rsidRPr="004E76CD" w:rsidRDefault="004E76CD" w:rsidP="004E76C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מארז  וספק  מתח.</w:t>
      </w:r>
    </w:p>
    <w:p w:rsidR="004E76CD" w:rsidRPr="004E76CD" w:rsidRDefault="004E76CD" w:rsidP="004E76CD">
      <w:pPr>
        <w:spacing w:after="0" w:line="240" w:lineRule="auto"/>
        <w:ind w:left="2012" w:hanging="648"/>
        <w:rPr>
          <w:rFonts w:ascii="Times New Roman" w:eastAsia="Times New Roman" w:hAnsi="Times New Roman" w:cs="David"/>
          <w:sz w:val="28"/>
          <w:szCs w:val="28"/>
          <w:lang w:eastAsia="he-IL"/>
        </w:rPr>
      </w:pPr>
    </w:p>
    <w:p w:rsidR="004E76CD" w:rsidRPr="004E76CD" w:rsidRDefault="004E76CD" w:rsidP="004E76CD">
      <w:pPr>
        <w:numPr>
          <w:ilvl w:val="0"/>
          <w:numId w:val="1"/>
        </w:numPr>
        <w:spacing w:before="120" w:after="0" w:line="240" w:lineRule="auto"/>
        <w:ind w:right="426"/>
        <w:contextualSpacing/>
        <w:rPr>
          <w:rFonts w:ascii="Times New Roman" w:eastAsia="Times New Roman" w:hAnsi="Times New Roman" w:cs="Narkisim"/>
          <w:bCs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/>
          <w:bCs/>
          <w:sz w:val="28"/>
          <w:szCs w:val="28"/>
          <w:u w:val="single"/>
          <w:rtl/>
          <w:lang w:eastAsia="he-IL"/>
        </w:rPr>
        <w:t>מסמכים ישימים</w:t>
      </w:r>
      <w:r w:rsidRPr="004E76CD">
        <w:rPr>
          <w:rFonts w:ascii="Times New Roman" w:eastAsia="Times New Roman" w:hAnsi="Times New Roman" w:cs="Narkisim" w:hint="cs"/>
          <w:bCs/>
          <w:sz w:val="28"/>
          <w:szCs w:val="28"/>
          <w:rtl/>
          <w:lang w:eastAsia="he-IL"/>
        </w:rPr>
        <w:t>:</w:t>
      </w:r>
    </w:p>
    <w:p w:rsidR="004E76CD" w:rsidRPr="004E76CD" w:rsidRDefault="004E76CD" w:rsidP="004E76C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עמידה בתקן "</w:t>
      </w:r>
      <w:r w:rsidRPr="004E76CD">
        <w:rPr>
          <w:rFonts w:ascii="Times New Roman" w:eastAsia="Times New Roman" w:hAnsi="Times New Roman" w:cs="David"/>
          <w:lang w:eastAsia="he-IL"/>
        </w:rPr>
        <w:t>Out-</w:t>
      </w:r>
      <w:r w:rsidRPr="004E76CD">
        <w:rPr>
          <w:rFonts w:ascii="Times New Roman" w:eastAsia="Times New Roman" w:hAnsi="Times New Roman" w:cs="David" w:hint="cs"/>
          <w:lang w:eastAsia="he-IL"/>
        </w:rPr>
        <w:t>D</w:t>
      </w:r>
      <w:r w:rsidRPr="004E76CD">
        <w:rPr>
          <w:rFonts w:ascii="Times New Roman" w:eastAsia="Times New Roman" w:hAnsi="Times New Roman" w:cs="David"/>
          <w:lang w:eastAsia="he-IL"/>
        </w:rPr>
        <w:t>oor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" 62</w:t>
      </w:r>
      <w:r w:rsidRPr="004E76CD">
        <w:rPr>
          <w:rFonts w:ascii="Times New Roman" w:eastAsia="Times New Roman" w:hAnsi="Times New Roman" w:cs="David" w:hint="cs"/>
          <w:lang w:eastAsia="he-IL"/>
        </w:rPr>
        <w:t>IP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spacing w:after="0" w:line="240" w:lineRule="auto"/>
        <w:ind w:left="360"/>
        <w:rPr>
          <w:rFonts w:ascii="Times New Roman" w:eastAsia="Times New Roman" w:hAnsi="Times New Roman" w:cs="David"/>
          <w:sz w:val="28"/>
          <w:szCs w:val="28"/>
          <w:lang w:eastAsia="he-IL"/>
        </w:rPr>
      </w:pPr>
    </w:p>
    <w:p w:rsidR="004E76CD" w:rsidRPr="004E76CD" w:rsidRDefault="004E76CD" w:rsidP="004E76CD">
      <w:pPr>
        <w:numPr>
          <w:ilvl w:val="0"/>
          <w:numId w:val="1"/>
        </w:numPr>
        <w:spacing w:before="120" w:after="0" w:line="240" w:lineRule="auto"/>
        <w:ind w:right="426"/>
        <w:contextualSpacing/>
        <w:rPr>
          <w:rFonts w:ascii="Times New Roman" w:eastAsia="Times New Roman" w:hAnsi="Times New Roman" w:cs="Narkisim"/>
          <w:bCs/>
          <w:sz w:val="28"/>
          <w:szCs w:val="28"/>
          <w:u w:val="single"/>
          <w:lang w:eastAsia="he-IL"/>
        </w:rPr>
      </w:pPr>
      <w:r w:rsidRPr="004E76CD">
        <w:rPr>
          <w:rFonts w:ascii="Times New Roman" w:eastAsia="Times New Roman" w:hAnsi="Times New Roman" w:cs="Narkisim" w:hint="cs"/>
          <w:bCs/>
          <w:sz w:val="28"/>
          <w:szCs w:val="28"/>
          <w:u w:val="single"/>
          <w:rtl/>
          <w:lang w:eastAsia="he-IL"/>
        </w:rPr>
        <w:t>דרישות טכניות:</w:t>
      </w:r>
    </w:p>
    <w:p w:rsidR="004E76CD" w:rsidRPr="004E76CD" w:rsidRDefault="004E76CD" w:rsidP="004E76CD">
      <w:pPr>
        <w:spacing w:before="120" w:after="0" w:line="240" w:lineRule="auto"/>
        <w:ind w:left="360" w:right="426"/>
        <w:contextualSpacing/>
        <w:rPr>
          <w:rFonts w:ascii="Times New Roman" w:eastAsia="Times New Roman" w:hAnsi="Times New Roman" w:cs="Narkisim"/>
          <w:bCs/>
          <w:sz w:val="28"/>
          <w:szCs w:val="28"/>
          <w:u w:val="single"/>
          <w:rtl/>
          <w:lang w:eastAsia="he-IL"/>
        </w:rPr>
      </w:pP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משדר סלולארי: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ind w:left="1417" w:hanging="697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גישה נוחה אל </w:t>
      </w:r>
      <w:proofErr w:type="spellStart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הסימים</w:t>
      </w:r>
      <w:proofErr w:type="spellEnd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( לא יהיה צורך להעביר את המכשיר למעבדה לצורך התקנת </w:t>
      </w:r>
      <w:proofErr w:type="spellStart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הסימים</w:t>
      </w:r>
      <w:proofErr w:type="spellEnd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) . 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מחברי </w:t>
      </w:r>
      <w:r w:rsidRPr="004E76CD">
        <w:rPr>
          <w:rFonts w:ascii="Times New Roman" w:eastAsia="Times New Roman" w:hAnsi="Times New Roman" w:cs="Narkisim"/>
          <w:bCs/>
          <w:snapToGrid w:val="0"/>
        </w:rPr>
        <w:t xml:space="preserve"> SMA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או שווה ערך לארבע אנטנות סלולאריות. 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מודול פנימי עם </w:t>
      </w:r>
      <w:proofErr w:type="spellStart"/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Sim</w:t>
      </w:r>
      <w:proofErr w:type="spellEnd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מובנה, מאובטח בפני זעזועים.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אפשרות שדרוג המודם לדור מתקדם, על ידי החלפת המודול הסלולארי בלבד.</w:t>
      </w:r>
    </w:p>
    <w:p w:rsidR="004E76CD" w:rsidRPr="004E76CD" w:rsidRDefault="004E76CD" w:rsidP="004E76CD">
      <w:pPr>
        <w:spacing w:after="0" w:line="240" w:lineRule="auto"/>
        <w:ind w:left="1213" w:right="709"/>
        <w:rPr>
          <w:rFonts w:ascii="Times New Roman" w:eastAsia="Times New Roman" w:hAnsi="Times New Roman" w:cs="David"/>
          <w:sz w:val="28"/>
          <w:szCs w:val="28"/>
          <w:lang w:eastAsia="he-IL"/>
        </w:rPr>
      </w:pP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חיבורים חיצוניים: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כניסה 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 xml:space="preserve">HDMI 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 מאובטח   לחיבור  מצלמה  דיגיטלית. 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מחבר</w:t>
      </w:r>
      <w:r w:rsidRPr="004E76CD">
        <w:rPr>
          <w:rFonts w:ascii="Times New Roman" w:eastAsia="Times New Roman" w:hAnsi="Times New Roman" w:cs="Narkisim"/>
          <w:bCs/>
          <w:snapToGrid w:val="0"/>
        </w:rPr>
        <w:t xml:space="preserve"> 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כניסה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 xml:space="preserve">  </w:t>
      </w:r>
      <w:r w:rsidRPr="004E76CD">
        <w:rPr>
          <w:rFonts w:ascii="Times New Roman" w:eastAsia="Times New Roman" w:hAnsi="Times New Roman" w:cs="Narkisim"/>
          <w:bCs/>
          <w:snapToGrid w:val="0"/>
        </w:rPr>
        <w:t xml:space="preserve">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>BNC</w:t>
      </w:r>
      <w:r w:rsidRPr="004E76CD">
        <w:rPr>
          <w:rFonts w:ascii="Times New Roman" w:eastAsia="Times New Roman" w:hAnsi="Times New Roman" w:cs="Narkisim"/>
          <w:b/>
          <w:snapToGrid w:val="0"/>
        </w:rPr>
        <w:t xml:space="preserve"> </w:t>
      </w:r>
      <w:r w:rsidRPr="004E76CD">
        <w:rPr>
          <w:rFonts w:ascii="Times New Roman" w:eastAsia="Times New Roman" w:hAnsi="Times New Roman" w:cs="Narkisim"/>
          <w:bCs/>
          <w:snapToGrid w:val="0"/>
        </w:rPr>
        <w:t xml:space="preserve">   </w:t>
      </w:r>
      <w:r w:rsidRPr="004E76CD">
        <w:rPr>
          <w:rFonts w:ascii="Times New Roman" w:eastAsia="Times New Roman" w:hAnsi="Times New Roman" w:cs="Narkisim" w:hint="cs"/>
          <w:bCs/>
          <w:snapToGrid w:val="0"/>
          <w:rtl/>
        </w:rPr>
        <w:t xml:space="preserve"> 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למצלמה אנלוגית (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וידאו </w:t>
      </w: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–</w:t>
      </w:r>
      <w:r w:rsidRPr="004E76CD">
        <w:rPr>
          <w:rFonts w:ascii="Times New Roman" w:eastAsia="Times New Roman" w:hAnsi="Times New Roman" w:cs="David" w:hint="cs"/>
          <w:lang w:eastAsia="he-IL"/>
        </w:rPr>
        <w:t>PAL</w:t>
      </w:r>
      <w:r w:rsidRPr="004E76CD">
        <w:rPr>
          <w:rFonts w:ascii="Times New Roman" w:eastAsia="Times New Roman" w:hAnsi="Times New Roman" w:cs="David" w:hint="cs"/>
          <w:rtl/>
          <w:lang w:eastAsia="he-IL"/>
        </w:rPr>
        <w:t xml:space="preserve">, 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(</w:t>
      </w:r>
      <w:r w:rsidRPr="004E76CD">
        <w:rPr>
          <w:rFonts w:ascii="Times New Roman" w:eastAsia="Times New Roman" w:hAnsi="Times New Roman" w:cs="David"/>
          <w:lang w:eastAsia="he-IL"/>
        </w:rPr>
        <w:t>1Vp-p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 - (אופציה).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מחבר לכניסת שמע (</w:t>
      </w:r>
      <w:r w:rsidRPr="004E76CD">
        <w:rPr>
          <w:rFonts w:ascii="Times New Roman" w:eastAsia="Times New Roman" w:hAnsi="Times New Roman" w:cs="Narkisim"/>
          <w:bCs/>
          <w:snapToGrid w:val="0"/>
          <w:sz w:val="28"/>
          <w:szCs w:val="28"/>
        </w:rPr>
        <w:t>in line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) מקסימום </w:t>
      </w:r>
      <w:r w:rsidRPr="004E76CD">
        <w:rPr>
          <w:rFonts w:ascii="Times New Roman" w:eastAsia="Times New Roman" w:hAnsi="Times New Roman" w:cs="Narkisim"/>
          <w:bCs/>
          <w:snapToGrid w:val="0"/>
          <w:sz w:val="28"/>
          <w:szCs w:val="28"/>
        </w:rPr>
        <w:t>2Vp-p</w:t>
      </w: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rtl/>
        </w:rPr>
        <w:t>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כניסת מתח חיצוני.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מפסק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>on/off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יציאה למגעים יבשים (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>Alarm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).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יציאת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>RS232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מחבר רשת לאינטרנט.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709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lastRenderedPageBreak/>
        <w:t xml:space="preserve">מחבר לאנטנת </w:t>
      </w:r>
      <w:proofErr w:type="spellStart"/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>wifi</w:t>
      </w:r>
      <w:proofErr w:type="spellEnd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. (אופציה)</w:t>
      </w:r>
    </w:p>
    <w:p w:rsidR="004E76CD" w:rsidRPr="004E76CD" w:rsidRDefault="004E76CD" w:rsidP="004E76CD">
      <w:pPr>
        <w:spacing w:after="0" w:line="240" w:lineRule="auto"/>
        <w:ind w:left="1213" w:right="709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חיוויים:</w:t>
      </w:r>
    </w:p>
    <w:p w:rsidR="004E76CD" w:rsidRPr="004E76CD" w:rsidRDefault="004E76CD" w:rsidP="004E76CD">
      <w:pPr>
        <w:spacing w:before="120" w:after="0" w:line="240" w:lineRule="auto"/>
        <w:ind w:left="792"/>
        <w:contextualSpacing/>
        <w:rPr>
          <w:rFonts w:ascii="Times New Roman" w:eastAsia="Times New Roman" w:hAnsi="Times New Roman" w:cs="Narkisim"/>
          <w:bCs/>
          <w:snapToGrid w:val="0"/>
          <w:sz w:val="14"/>
          <w:szCs w:val="14"/>
          <w:u w:val="single"/>
        </w:rPr>
      </w:pP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סטטוס פעילות.</w:t>
      </w:r>
    </w:p>
    <w:p w:rsidR="004E76CD" w:rsidRPr="004E76CD" w:rsidRDefault="004E76CD" w:rsidP="004E76CD">
      <w:pPr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מצב "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ON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" של המכשיר.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סטטוס פעילות של המכשיר בכל ערוץ.</w:t>
      </w:r>
    </w:p>
    <w:p w:rsidR="004E76CD" w:rsidRPr="004E76CD" w:rsidRDefault="004E76CD" w:rsidP="004E76CD">
      <w:pPr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אתחול עצמי של המערכת בנפילת מתח זמנית.</w:t>
      </w:r>
    </w:p>
    <w:p w:rsidR="004E76CD" w:rsidRPr="004E76CD" w:rsidRDefault="004E76CD" w:rsidP="004E76CD">
      <w:pPr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אתחול עצמי של התקשורת במקרה של נפילה בתקשורת.</w:t>
      </w:r>
    </w:p>
    <w:p w:rsidR="004E76CD" w:rsidRPr="004E76CD" w:rsidRDefault="004E76CD" w:rsidP="004E76CD">
      <w:pPr>
        <w:spacing w:before="120" w:after="0" w:line="240" w:lineRule="auto"/>
        <w:ind w:left="792"/>
        <w:contextualSpacing/>
        <w:rPr>
          <w:rFonts w:ascii="Times New Roman" w:eastAsia="Times New Roman" w:hAnsi="Times New Roman" w:cs="Narkisim"/>
          <w:b/>
          <w:snapToGrid w:val="0"/>
          <w:sz w:val="18"/>
          <w:szCs w:val="18"/>
        </w:rPr>
      </w:pP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אגירה מקומית במשדר: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אגירה מקומית על כרטיס זיכרון</w:t>
      </w:r>
      <w:r w:rsidRPr="004E76CD">
        <w:rPr>
          <w:rFonts w:ascii="Times New Roman" w:eastAsia="Times New Roman" w:hAnsi="Times New Roman" w:cs="Narkisim"/>
          <w:bCs/>
          <w:snapToGrid w:val="0"/>
        </w:rPr>
        <w:t>SD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או מיקרו </w:t>
      </w:r>
      <w:r w:rsidRPr="004E76CD">
        <w:rPr>
          <w:rFonts w:ascii="Times New Roman" w:eastAsia="Times New Roman" w:hAnsi="Times New Roman" w:cs="Narkisim"/>
          <w:bCs/>
          <w:snapToGrid w:val="0"/>
        </w:rPr>
        <w:t>SD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פרוטוקול אגירה מקומית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>D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1 ו/או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 xml:space="preserve"> </w:t>
      </w:r>
      <w:r w:rsidRPr="004E76CD">
        <w:rPr>
          <w:rFonts w:ascii="Times New Roman" w:eastAsia="Times New Roman" w:hAnsi="Times New Roman" w:cs="Narkisim" w:hint="cs"/>
          <w:bCs/>
          <w:snapToGrid w:val="0"/>
          <w:rtl/>
        </w:rPr>
        <w:t xml:space="preserve"> </w:t>
      </w:r>
      <w:r w:rsidRPr="004E76CD">
        <w:rPr>
          <w:rFonts w:ascii="Times New Roman" w:eastAsia="Times New Roman" w:hAnsi="Times New Roman" w:cs="Narkisim"/>
          <w:bCs/>
          <w:snapToGrid w:val="0"/>
        </w:rPr>
        <w:t xml:space="preserve"> 4CIF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שליפה מהירה של כרטיס הזיכרון . 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ind w:right="-284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אפשרות הורדת קבצים מהזיכרון בתווך הסלולארי במקביל לצפייה בשידור.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אפשרות הקלטה על </w:t>
      </w:r>
      <w:r w:rsidRPr="004E76CD">
        <w:rPr>
          <w:rFonts w:ascii="Times New Roman" w:eastAsia="Times New Roman" w:hAnsi="Times New Roman" w:cs="Narkisim"/>
          <w:bCs/>
          <w:snapToGrid w:val="0"/>
          <w:sz w:val="28"/>
          <w:szCs w:val="28"/>
        </w:rPr>
        <w:t>Hard Disc</w:t>
      </w: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rtl/>
        </w:rPr>
        <w:t xml:space="preserve"> 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חיצוני במחבר </w:t>
      </w:r>
      <w:r w:rsidRPr="004E76CD">
        <w:rPr>
          <w:rFonts w:ascii="Times New Roman" w:eastAsia="Times New Roman" w:hAnsi="Times New Roman" w:cs="Narkisim" w:hint="cs"/>
          <w:bCs/>
          <w:snapToGrid w:val="0"/>
          <w:sz w:val="20"/>
          <w:szCs w:val="20"/>
        </w:rPr>
        <w:t>USB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או שווה ערך. 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אפשרות הורדת קבצים בתווך ה- </w:t>
      </w:r>
      <w:proofErr w:type="spellStart"/>
      <w:r w:rsidRPr="004E76CD">
        <w:rPr>
          <w:rFonts w:ascii="Times New Roman" w:eastAsia="Times New Roman" w:hAnsi="Times New Roman" w:cs="Narkisim"/>
          <w:bCs/>
          <w:snapToGrid w:val="0"/>
          <w:sz w:val="28"/>
          <w:szCs w:val="28"/>
        </w:rPr>
        <w:t>wifi</w:t>
      </w:r>
      <w:proofErr w:type="spellEnd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spacing w:before="120" w:after="0" w:line="240" w:lineRule="auto"/>
        <w:ind w:left="720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</w:p>
    <w:p w:rsidR="004E76CD" w:rsidRPr="004E76CD" w:rsidRDefault="004E76CD" w:rsidP="004E76C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u w:val="single"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 xml:space="preserve">תוכנת הפעלה - </w:t>
      </w:r>
      <w:r w:rsidRPr="004E76CD">
        <w:rPr>
          <w:rFonts w:ascii="Times New Roman" w:eastAsia="Times New Roman" w:hAnsi="Times New Roman" w:cs="David"/>
          <w:b/>
          <w:bCs/>
          <w:sz w:val="28"/>
          <w:szCs w:val="28"/>
          <w:u w:val="single"/>
          <w:lang w:eastAsia="he-IL"/>
        </w:rPr>
        <w:t>Client</w:t>
      </w:r>
      <w:r w:rsidRPr="004E76CD">
        <w:rPr>
          <w:rFonts w:ascii="Times New Roman" w:eastAsia="Times New Roman" w:hAnsi="Times New Roman" w:cs="David" w:hint="cs"/>
          <w:sz w:val="28"/>
          <w:szCs w:val="28"/>
          <w:u w:val="single"/>
          <w:rtl/>
          <w:lang w:eastAsia="he-IL"/>
        </w:rPr>
        <w:t>: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שליטה מלאה על הגדרות המשדר.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כניסה לכל הגדרות המערכת: הגדרת שרתים, הזנת </w:t>
      </w:r>
      <w:r w:rsidRPr="004E76CD">
        <w:rPr>
          <w:rFonts w:ascii="Times New Roman" w:eastAsia="Times New Roman" w:hAnsi="Times New Roman" w:cs="David" w:hint="cs"/>
          <w:sz w:val="28"/>
          <w:szCs w:val="28"/>
          <w:lang w:eastAsia="he-IL"/>
        </w:rPr>
        <w:t>IP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והרשאות.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אפשרות הגדרת איכויות הקלטה במחשב: רזולוציה ופרוטוקול.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תוכנת עבודה בעברית. 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יכולת צפייה ואגירה במספר משדרים בו זמנית באותה תוכנה.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סנכרון תאריך וזמן בין המכשיר למחשב.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2268"/>
        <w:rPr>
          <w:rFonts w:ascii="Times New Roman" w:eastAsia="Times New Roman" w:hAnsi="Times New Roman" w:cs="David"/>
          <w:noProof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noProof/>
          <w:sz w:val="28"/>
          <w:szCs w:val="28"/>
          <w:rtl/>
          <w:lang w:eastAsia="he-IL"/>
        </w:rPr>
        <w:t>שמירת קבצים במחשב  בפורמט מסחרי סטנדרטי.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2268"/>
        <w:rPr>
          <w:rFonts w:ascii="Times New Roman" w:eastAsia="Times New Roman" w:hAnsi="Times New Roman" w:cs="David"/>
          <w:noProof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noProof/>
          <w:sz w:val="28"/>
          <w:szCs w:val="28"/>
          <w:rtl/>
          <w:lang w:eastAsia="he-IL"/>
        </w:rPr>
        <w:t>חתימה דיגיטלית  בסגירת קובץ.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חיווי הקלטה על מסך הצפייה.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גלאי תמונה </w:t>
      </w:r>
      <w:r w:rsidRPr="004E76CD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(</w:t>
      </w:r>
      <w:r w:rsidRPr="004E76CD">
        <w:rPr>
          <w:rFonts w:ascii="Times New Roman" w:eastAsia="Times New Roman" w:hAnsi="Times New Roman" w:cs="David" w:hint="cs"/>
          <w:sz w:val="24"/>
          <w:szCs w:val="24"/>
          <w:lang w:eastAsia="he-IL"/>
        </w:rPr>
        <w:t>VMD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).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left="1417" w:hanging="697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אפשרות צפייה בו זמנית במצלמה (</w:t>
      </w:r>
      <w:r w:rsidRPr="004E76CD">
        <w:rPr>
          <w:rFonts w:ascii="Times New Roman" w:eastAsia="Times New Roman" w:hAnsi="Times New Roman" w:cs="David"/>
          <w:lang w:eastAsia="he-IL"/>
        </w:rPr>
        <w:t>Live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), ובמידע האגור על  ה - </w:t>
      </w:r>
      <w:r w:rsidRPr="004E76CD">
        <w:rPr>
          <w:rFonts w:ascii="Times New Roman" w:eastAsia="Times New Roman" w:hAnsi="Times New Roman" w:cs="David" w:hint="cs"/>
          <w:lang w:eastAsia="he-IL"/>
        </w:rPr>
        <w:t>H</w:t>
      </w:r>
      <w:r w:rsidRPr="004E76CD">
        <w:rPr>
          <w:rFonts w:ascii="Times New Roman" w:eastAsia="Times New Roman" w:hAnsi="Times New Roman" w:cs="David"/>
          <w:lang w:eastAsia="he-IL"/>
        </w:rPr>
        <w:t>ard Disc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שביחידת השידור בשני חלונות נפרדים.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יכולת שליטה בהגדרות ה- קליינט.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right="-284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שליטה על מצלמות הפועלות בפרוטוקול תקשורת </w:t>
      </w:r>
      <w:proofErr w:type="spellStart"/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Pelco</w:t>
      </w:r>
      <w:proofErr w:type="spellEnd"/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-D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, בפונקציות (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I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,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P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,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T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,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Z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,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F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).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שידור לאחור של ה- 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Stream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בפרוטוקול 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 xml:space="preserve"> H624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או שווה ערך.</w:t>
      </w:r>
    </w:p>
    <w:p w:rsidR="004E76CD" w:rsidRPr="004E76CD" w:rsidRDefault="004E76CD" w:rsidP="004E76CD">
      <w:pPr>
        <w:spacing w:after="0" w:line="240" w:lineRule="auto"/>
        <w:ind w:left="792"/>
        <w:rPr>
          <w:rFonts w:ascii="Times New Roman" w:eastAsia="Times New Roman" w:hAnsi="Times New Roman" w:cs="David"/>
          <w:b/>
          <w:bCs/>
          <w:sz w:val="28"/>
          <w:szCs w:val="28"/>
          <w:u w:val="single"/>
          <w:lang w:eastAsia="he-IL"/>
        </w:rPr>
      </w:pPr>
    </w:p>
    <w:p w:rsidR="004E76CD" w:rsidRPr="004E76CD" w:rsidRDefault="004E76CD" w:rsidP="004E76C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>אחזור מידע.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left="1417" w:hanging="697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ניתוח אירועים: יכולת הרצת קובצי </w:t>
      </w:r>
      <w:proofErr w:type="spellStart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הוידאו</w:t>
      </w:r>
      <w:proofErr w:type="spellEnd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קדימה ואחורה לצורך איתור מקטעים רלוונטיים.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יכולת עצירה בקבצי </w:t>
      </w:r>
      <w:proofErr w:type="spellStart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הוידאו</w:t>
      </w:r>
      <w:proofErr w:type="spellEnd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על כל </w:t>
      </w:r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Frame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left="1417" w:hanging="697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ניהול יומן אירועים: הוספת מסך עבודה לרישום הערות על ידי המשתמש בזמן אמת מבלי לפגוע בהקלטה המקורית.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סרגל תמלול עבור קבצי השמע ברזולוציה של דקות ושניות ( לגבי החומר הנאגר).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left="1417" w:hanging="697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lastRenderedPageBreak/>
        <w:t>אפשרות המרה של החומר הנאגר, שמע ווידאו, לקבצים אוניברסאליי</w:t>
      </w:r>
      <w:r w:rsidRPr="004E76CD">
        <w:rPr>
          <w:rFonts w:ascii="Times New Roman" w:eastAsia="Times New Roman" w:hAnsi="Times New Roman" w:cs="David" w:hint="eastAsia"/>
          <w:sz w:val="28"/>
          <w:szCs w:val="28"/>
          <w:rtl/>
          <w:lang w:eastAsia="he-IL"/>
        </w:rPr>
        <w:t>ם</w:t>
      </w: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rtl/>
        </w:rPr>
        <w:t>(</w:t>
      </w:r>
      <w:r w:rsidRPr="004E76CD">
        <w:rPr>
          <w:rFonts w:ascii="Times New Roman" w:eastAsia="Times New Roman" w:hAnsi="Times New Roman" w:cs="Narkisim"/>
          <w:bCs/>
          <w:snapToGrid w:val="0"/>
        </w:rPr>
        <w:t>,</w:t>
      </w:r>
      <w:r w:rsidRPr="004E76CD">
        <w:rPr>
          <w:rFonts w:ascii="Times New Roman" w:eastAsia="Times New Roman" w:hAnsi="Times New Roman" w:cs="Narkisim" w:hint="cs"/>
          <w:bCs/>
          <w:snapToGrid w:val="0"/>
        </w:rPr>
        <w:t>WMP</w:t>
      </w:r>
      <w:r w:rsidRPr="004E76CD">
        <w:rPr>
          <w:rFonts w:ascii="Times New Roman" w:eastAsia="Times New Roman" w:hAnsi="Times New Roman" w:cs="David" w:hint="cs"/>
          <w:lang w:eastAsia="he-IL"/>
        </w:rPr>
        <w:t>VLC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וכד')</w:t>
      </w:r>
    </w:p>
    <w:p w:rsidR="004E76CD" w:rsidRPr="004E76CD" w:rsidRDefault="004E76CD" w:rsidP="004E76CD">
      <w:pPr>
        <w:spacing w:after="0" w:line="240" w:lineRule="auto"/>
        <w:ind w:left="720"/>
        <w:rPr>
          <w:rFonts w:ascii="Times New Roman" w:eastAsia="Times New Roman" w:hAnsi="Times New Roman" w:cs="David"/>
          <w:sz w:val="28"/>
          <w:szCs w:val="28"/>
          <w:lang w:eastAsia="he-IL"/>
        </w:rPr>
      </w:pPr>
    </w:p>
    <w:p w:rsidR="004E76CD" w:rsidRPr="004E76CD" w:rsidRDefault="004E76CD" w:rsidP="004E76C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David"/>
          <w:b/>
          <w:bCs/>
          <w:sz w:val="28"/>
          <w:szCs w:val="28"/>
          <w:u w:val="single"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>אנטנות וכבלים: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ארבע אנטנות חיצונית למודול הסלולארי.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ארבעה כבלים לאנטנות </w:t>
      </w:r>
      <w:proofErr w:type="spellStart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סלולאר</w:t>
      </w:r>
      <w:proofErr w:type="spellEnd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באורך 1/2 מטר כ"א.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אנטנה חיצונית למודול ה- </w:t>
      </w:r>
      <w:proofErr w:type="spellStart"/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wifi</w:t>
      </w:r>
      <w:proofErr w:type="spellEnd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כבל לאנטנת  </w:t>
      </w:r>
      <w:proofErr w:type="spellStart"/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wifi</w:t>
      </w:r>
      <w:proofErr w:type="spellEnd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, באורך 1/2 מטר.</w:t>
      </w:r>
    </w:p>
    <w:p w:rsidR="004E76CD" w:rsidRPr="004E76CD" w:rsidRDefault="004E76CD" w:rsidP="004E76CD">
      <w:pPr>
        <w:spacing w:after="0" w:line="240" w:lineRule="auto"/>
        <w:ind w:left="1224"/>
        <w:rPr>
          <w:rFonts w:ascii="Times New Roman" w:eastAsia="Times New Roman" w:hAnsi="Times New Roman" w:cs="David"/>
          <w:sz w:val="28"/>
          <w:szCs w:val="28"/>
          <w:lang w:eastAsia="he-IL"/>
        </w:rPr>
      </w:pP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מתח הפעלה</w:t>
      </w: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rtl/>
        </w:rPr>
        <w:t xml:space="preserve">: 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/>
          <w:bCs/>
          <w:snapToGrid w:val="0"/>
        </w:rPr>
        <w:t xml:space="preserve"> DC12V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- צריכת זרם מקסימלית של 1.7 אמפר.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left="1225" w:hanging="505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הגנה מפני חיבור מתח הפוך.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left="1225" w:hanging="505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מתאם מתח לרכב.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ind w:left="1225" w:hanging="505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ניהול חכם של משטר אנרגיה על ידי כיבוי מרחוק של מודם לא פעיל.</w:t>
      </w:r>
    </w:p>
    <w:p w:rsidR="004E76CD" w:rsidRPr="004E76CD" w:rsidRDefault="004E76CD" w:rsidP="004E76CD">
      <w:pPr>
        <w:spacing w:before="120" w:after="0" w:line="240" w:lineRule="auto"/>
        <w:ind w:left="720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מידות ומשקל המארז: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ind w:left="1417" w:hanging="697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מידות מקסימליות של המשדר (בס"מ): </w:t>
      </w:r>
      <w:r w:rsidRPr="004E76CD">
        <w:rPr>
          <w:rFonts w:ascii="Times New Roman" w:eastAsia="Times New Roman" w:hAnsi="Times New Roman" w:cs="Narkisim"/>
          <w:bCs/>
          <w:snapToGrid w:val="0"/>
        </w:rPr>
        <w:t>20x18x8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. לא כולל מחברים  ו"אוזניים" לצורך עיגון על גבי עמודים.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ind w:left="1417" w:hanging="697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משקל מקסימלי:1000 גרם.</w:t>
      </w:r>
    </w:p>
    <w:p w:rsidR="004E76CD" w:rsidRPr="004E76CD" w:rsidRDefault="004E76CD" w:rsidP="004E76CD">
      <w:pPr>
        <w:spacing w:before="120" w:after="0" w:line="240" w:lineRule="auto"/>
        <w:ind w:left="2012" w:hanging="648"/>
        <w:rPr>
          <w:rFonts w:ascii="Times New Roman" w:eastAsia="Times New Roman" w:hAnsi="Times New Roman" w:cs="Narkisim"/>
          <w:b/>
          <w:snapToGrid w:val="0"/>
          <w:sz w:val="28"/>
          <w:szCs w:val="28"/>
          <w:u w:val="single"/>
        </w:rPr>
      </w:pPr>
    </w:p>
    <w:p w:rsidR="004E76CD" w:rsidRPr="004E76CD" w:rsidRDefault="004E76CD" w:rsidP="004E76CD">
      <w:pPr>
        <w:numPr>
          <w:ilvl w:val="1"/>
          <w:numId w:val="1"/>
        </w:numPr>
        <w:tabs>
          <w:tab w:val="left" w:pos="992"/>
        </w:tabs>
        <w:spacing w:before="120" w:after="0" w:line="240" w:lineRule="auto"/>
        <w:ind w:left="567" w:hanging="207"/>
        <w:contextualSpacing/>
        <w:rPr>
          <w:rFonts w:ascii="Times New Roman" w:eastAsia="Times New Roman" w:hAnsi="Times New Roman" w:cs="David"/>
          <w:b/>
          <w:bCs/>
          <w:sz w:val="28"/>
          <w:szCs w:val="28"/>
          <w:u w:val="single"/>
          <w:lang w:eastAsia="he-IL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מארז</w:t>
      </w: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>: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המארז עשוי מאלומיניום או חומר דומה לו בתכונות.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המארז ישמש גם כמפזר חום (</w:t>
      </w:r>
      <w:proofErr w:type="spellStart"/>
      <w:r w:rsidRPr="004E76CD">
        <w:rPr>
          <w:rFonts w:ascii="Times New Roman" w:eastAsia="Times New Roman" w:hAnsi="Times New Roman" w:cs="David"/>
          <w:sz w:val="28"/>
          <w:szCs w:val="28"/>
          <w:lang w:eastAsia="he-IL"/>
        </w:rPr>
        <w:t>Heatsink</w:t>
      </w:r>
      <w:proofErr w:type="spellEnd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).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המארז יכלול "אוזניים" אשר יאפשרו הצמדת המכשיר למשטח.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spacing w:after="0" w:line="240" w:lineRule="auto"/>
        <w:ind w:left="720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numPr>
          <w:ilvl w:val="1"/>
          <w:numId w:val="1"/>
        </w:num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תוכנת צפייה ושליטה: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על התוכנה להיות בשפה העברית.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  <w:rtl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חלוקת הרשאות למשתמש.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מסך המאפשר לצפות בו זמנית במספר מצלמות 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על גבי מסך הצפייה יהיה שעון זמן יחסי.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בקרה על איכות השידור בזמן אמת.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הקלטה בזמן אמת של המצלמה כולל ערוץ השמע שלה.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שליטה על הגדרות המערכת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  <w:rtl/>
        </w:rPr>
        <w:t>–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איכות הצפייה, הפעלת מגעים יבשים.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שליטה בערוץ השמע.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שליטה על המצלמה (</w:t>
      </w:r>
      <w:r w:rsidRPr="004E76CD">
        <w:rPr>
          <w:rFonts w:ascii="Times New Roman" w:eastAsia="Times New Roman" w:hAnsi="Times New Roman" w:cs="Narkisim"/>
          <w:bCs/>
          <w:snapToGrid w:val="0"/>
        </w:rPr>
        <w:t>(PTZFI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.</w:t>
      </w:r>
    </w:p>
    <w:p w:rsidR="004E76CD" w:rsidRPr="004E76CD" w:rsidRDefault="004E76CD" w:rsidP="004E76CD">
      <w:pPr>
        <w:numPr>
          <w:ilvl w:val="2"/>
          <w:numId w:val="1"/>
        </w:numPr>
        <w:tabs>
          <w:tab w:val="left" w:pos="1559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חיישן לגילוי תנועה.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tabs>
          <w:tab w:val="left" w:pos="1559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סרגל זמן.</w:t>
      </w:r>
    </w:p>
    <w:p w:rsidR="004E76CD" w:rsidRPr="004E76CD" w:rsidRDefault="004E76CD" w:rsidP="004E76CD">
      <w:pPr>
        <w:numPr>
          <w:ilvl w:val="2"/>
          <w:numId w:val="1"/>
        </w:numPr>
        <w:tabs>
          <w:tab w:val="left" w:pos="1559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הגדרת מקטעים על פי תאריך וזמן.</w:t>
      </w:r>
    </w:p>
    <w:p w:rsidR="004E76CD" w:rsidRPr="004E76CD" w:rsidRDefault="004E76CD" w:rsidP="004E76CD">
      <w:pPr>
        <w:numPr>
          <w:ilvl w:val="2"/>
          <w:numId w:val="1"/>
        </w:numPr>
        <w:tabs>
          <w:tab w:val="left" w:pos="1559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יבוא ויצוא של קבצים אל ומספריות חיצוניות.</w:t>
      </w:r>
    </w:p>
    <w:p w:rsidR="004E76CD" w:rsidRPr="004E76CD" w:rsidRDefault="004E76CD" w:rsidP="004E76CD">
      <w:pPr>
        <w:numPr>
          <w:ilvl w:val="2"/>
          <w:numId w:val="1"/>
        </w:numPr>
        <w:tabs>
          <w:tab w:val="left" w:pos="1559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ניהול יומן אירועים.</w:t>
      </w:r>
    </w:p>
    <w:p w:rsidR="004E76CD" w:rsidRPr="004E76CD" w:rsidRDefault="004E76CD" w:rsidP="004E76CD">
      <w:pPr>
        <w:numPr>
          <w:ilvl w:val="2"/>
          <w:numId w:val="1"/>
        </w:numPr>
        <w:tabs>
          <w:tab w:val="left" w:pos="1559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חתימת אותנטיות על כל קובץ.</w:t>
      </w:r>
    </w:p>
    <w:p w:rsidR="004E76CD" w:rsidRPr="004E76CD" w:rsidRDefault="004E76CD" w:rsidP="004E76CD">
      <w:pPr>
        <w:numPr>
          <w:ilvl w:val="2"/>
          <w:numId w:val="1"/>
        </w:numPr>
        <w:tabs>
          <w:tab w:val="left" w:pos="1559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lastRenderedPageBreak/>
        <w:t xml:space="preserve">סנכרון בהקלטת השמע </w:t>
      </w:r>
      <w:proofErr w:type="spellStart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והוידיא</w:t>
      </w:r>
      <w:r w:rsidRPr="004E76CD">
        <w:rPr>
          <w:rFonts w:ascii="Times New Roman" w:eastAsia="Times New Roman" w:hAnsi="Times New Roman" w:cs="Narkisim" w:hint="eastAsia"/>
          <w:b/>
          <w:snapToGrid w:val="0"/>
          <w:sz w:val="28"/>
          <w:szCs w:val="28"/>
          <w:rtl/>
        </w:rPr>
        <w:t>ו</w:t>
      </w:r>
      <w:proofErr w:type="spellEnd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בקובץ אחד.</w:t>
      </w:r>
    </w:p>
    <w:p w:rsidR="004E76CD" w:rsidRPr="004E76CD" w:rsidRDefault="004E76CD" w:rsidP="004E76CD">
      <w:pPr>
        <w:numPr>
          <w:ilvl w:val="2"/>
          <w:numId w:val="1"/>
        </w:numPr>
        <w:tabs>
          <w:tab w:val="left" w:pos="1559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פתיחת קובץ חדש לכל הקלטה.</w:t>
      </w:r>
    </w:p>
    <w:p w:rsidR="004E76CD" w:rsidRPr="004E76CD" w:rsidRDefault="004E76CD" w:rsidP="004E76CD">
      <w:pPr>
        <w:tabs>
          <w:tab w:val="left" w:pos="1559"/>
        </w:tabs>
        <w:spacing w:before="120" w:after="0" w:line="240" w:lineRule="auto"/>
        <w:ind w:left="720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</w:p>
    <w:p w:rsidR="004E76CD" w:rsidRPr="004E76CD" w:rsidRDefault="004E76CD" w:rsidP="004E76CD">
      <w:pPr>
        <w:numPr>
          <w:ilvl w:val="1"/>
          <w:numId w:val="1"/>
        </w:num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ניהול הקלטה: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שעון זמן לאיתור קבצים מאוחסנים.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שליטה מקומית באורכי מקטעים על פי הצורך.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פתיחת קובץ נפרד לכל מצלמה.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צריבת העתקים בפרוטוקול מסחרי סטנדרטי.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ניהול צפייה</w:t>
      </w:r>
    </w:p>
    <w:p w:rsidR="004E76CD" w:rsidRPr="004E76CD" w:rsidRDefault="004E76CD" w:rsidP="004E76CD">
      <w:pPr>
        <w:spacing w:before="120" w:after="0" w:line="240" w:lineRule="auto"/>
        <w:ind w:left="720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</w:p>
    <w:p w:rsidR="004E76CD" w:rsidRPr="004E76CD" w:rsidRDefault="004E76CD" w:rsidP="004E76CD">
      <w:pPr>
        <w:numPr>
          <w:ilvl w:val="1"/>
          <w:numId w:val="1"/>
        </w:numPr>
        <w:tabs>
          <w:tab w:val="left" w:pos="1134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 xml:space="preserve">בקרה ושליטה: 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שליטה מלאה מרחוק דרך הרשת הסלולארית ו/או</w:t>
      </w:r>
      <w:r w:rsidRPr="004E76CD">
        <w:rPr>
          <w:rFonts w:ascii="Times New Roman" w:eastAsia="Times New Roman" w:hAnsi="Times New Roman" w:cs="Narkisim"/>
          <w:bCs/>
          <w:snapToGrid w:val="0"/>
        </w:rPr>
        <w:t xml:space="preserve"> </w:t>
      </w:r>
      <w:proofErr w:type="spellStart"/>
      <w:r w:rsidRPr="004E76CD">
        <w:rPr>
          <w:rFonts w:ascii="Times New Roman" w:eastAsia="Times New Roman" w:hAnsi="Times New Roman" w:cs="Narkisim"/>
          <w:bCs/>
          <w:snapToGrid w:val="0"/>
        </w:rPr>
        <w:t>WIF</w:t>
      </w:r>
      <w:r w:rsidRPr="004E76CD">
        <w:rPr>
          <w:rFonts w:ascii="Times New Roman" w:eastAsia="Times New Roman" w:hAnsi="Times New Roman" w:cs="Narkisim"/>
          <w:bCs/>
          <w:snapToGrid w:val="0"/>
          <w:sz w:val="20"/>
          <w:szCs w:val="20"/>
        </w:rPr>
        <w:t>i</w:t>
      </w:r>
      <w:proofErr w:type="spellEnd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על הגדרות המשדר ועל המצלמה (</w:t>
      </w:r>
      <w:r w:rsidRPr="004E76CD">
        <w:rPr>
          <w:rFonts w:ascii="Times New Roman" w:eastAsia="Times New Roman" w:hAnsi="Times New Roman" w:cs="Narkisim"/>
          <w:bCs/>
          <w:snapToGrid w:val="0"/>
        </w:rPr>
        <w:t>PTZF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).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קבלת נתונים בזמן אמת של כלל פרמטרי הרשת הסלולארית כגון: קצב הנתונים מכל </w:t>
      </w:r>
      <w:proofErr w:type="spellStart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סים</w:t>
      </w:r>
      <w:proofErr w:type="spellEnd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; סטטוס הרשתות  </w:t>
      </w:r>
      <w:proofErr w:type="spellStart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והסימים</w:t>
      </w:r>
      <w:proofErr w:type="spellEnd"/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 המוגדרים; זיהוי האתר המשמש להעברת הנתונים. </w:t>
      </w:r>
      <w:r w:rsidRPr="004E76CD">
        <w:rPr>
          <w:rFonts w:ascii="Times New Roman" w:eastAsia="Times New Roman" w:hAnsi="Times New Roman" w:cs="David" w:hint="cs"/>
          <w:i/>
          <w:iCs/>
          <w:sz w:val="28"/>
          <w:szCs w:val="28"/>
          <w:rtl/>
          <w:lang w:eastAsia="he-IL"/>
        </w:rPr>
        <w:t>(אופציה)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שליטה על תוכנת ההפעלה וההגדרות של המשדר.</w:t>
      </w:r>
    </w:p>
    <w:p w:rsidR="004E76CD" w:rsidRPr="004E76CD" w:rsidRDefault="004E76CD" w:rsidP="004E76CD">
      <w:pPr>
        <w:spacing w:before="120" w:after="0" w:line="240" w:lineRule="auto"/>
        <w:ind w:left="720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</w:p>
    <w:p w:rsidR="004E76CD" w:rsidRPr="004E76CD" w:rsidRDefault="004E76CD" w:rsidP="004E76CD">
      <w:pPr>
        <w:numPr>
          <w:ilvl w:val="0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e-IL"/>
        </w:rPr>
      </w:pPr>
      <w:r w:rsidRPr="004E76CD">
        <w:rPr>
          <w:rFonts w:ascii="Times New Roman" w:eastAsia="Times New Roman" w:hAnsi="Times New Roman" w:cs="Narkisim" w:hint="cs"/>
          <w:b/>
          <w:bCs/>
          <w:snapToGrid w:val="0"/>
          <w:sz w:val="28"/>
          <w:szCs w:val="28"/>
          <w:u w:val="single"/>
          <w:rtl/>
        </w:rPr>
        <w:t>תנאי סביבה:</w:t>
      </w:r>
    </w:p>
    <w:p w:rsidR="004E76CD" w:rsidRPr="004E76CD" w:rsidRDefault="004E76CD" w:rsidP="004E76CD">
      <w:pPr>
        <w:spacing w:before="120" w:after="0" w:line="240" w:lineRule="auto"/>
        <w:ind w:left="36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e-IL"/>
        </w:rPr>
      </w:pP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עמידה בתנאי עבודה בסביבת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>"</w:t>
      </w:r>
      <w:r w:rsidRPr="004E76CD">
        <w:rPr>
          <w:rFonts w:ascii="Times New Roman" w:eastAsia="Times New Roman" w:hAnsi="Times New Roman" w:cs="Narkisim"/>
          <w:bCs/>
          <w:snapToGrid w:val="0"/>
          <w:sz w:val="28"/>
          <w:szCs w:val="28"/>
        </w:rPr>
        <w:t>Outdoor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 xml:space="preserve">" 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בתקן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>IP62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לפחות, בהתייחסו</w:t>
      </w:r>
      <w:r w:rsidRPr="004E76CD">
        <w:rPr>
          <w:rFonts w:ascii="Times New Roman" w:eastAsia="Times New Roman" w:hAnsi="Times New Roman" w:cs="Narkisim" w:hint="eastAsia"/>
          <w:b/>
          <w:snapToGrid w:val="0"/>
          <w:sz w:val="28"/>
          <w:szCs w:val="28"/>
          <w:rtl/>
        </w:rPr>
        <w:t>ת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לנושאים הבאים: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אטימות ללחות ומים. 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אבק. </w:t>
      </w:r>
    </w:p>
    <w:p w:rsidR="004E76CD" w:rsidRPr="004E76CD" w:rsidRDefault="004E76CD" w:rsidP="004E76CD">
      <w:pPr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</w:p>
    <w:p w:rsidR="004E76CD" w:rsidRPr="004E76CD" w:rsidRDefault="004E76CD" w:rsidP="004E76CD">
      <w:pPr>
        <w:numPr>
          <w:ilvl w:val="0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  <w:rtl/>
        </w:rPr>
      </w:pPr>
      <w:r w:rsidRPr="004E76CD"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  <w:rtl/>
        </w:rPr>
        <w:t>סימון ושילוט</w:t>
      </w: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: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כתוביות בעברית על כל כניסה/יציאה; חיווים ומפסקים.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עפ"י דרישה ובאישור היחידה המזמינה המכשירים אשר יסופקו למ"י יסומנו במדבקה או תווית מקובלת אחרת עמידה למים וחום שתוצמד אל המוצר במקום בולט אשר תכלול את הפרטים האלה: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שם הפריט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מספר קטלוגי וסמל של משטרת ישראל - היחידה המזמינה.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מספר טבוע של המוצר (לשם כך ישמש בדרך כלל המספר הסדרתי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  <w:rtl/>
        </w:rPr>
        <w:t>–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</w:rPr>
        <w:t>serial no.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)</w:t>
      </w:r>
    </w:p>
    <w:p w:rsidR="004E76CD" w:rsidRPr="004E76CD" w:rsidRDefault="004E76CD" w:rsidP="004E76CD">
      <w:pPr>
        <w:numPr>
          <w:ilvl w:val="2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מועד אספקה של המוצר למחסן מ"י.</w:t>
      </w:r>
    </w:p>
    <w:p w:rsidR="004E76CD" w:rsidRPr="004E76CD" w:rsidRDefault="004E76CD" w:rsidP="004E76CD">
      <w:pPr>
        <w:spacing w:before="120" w:after="0" w:line="240" w:lineRule="auto"/>
        <w:ind w:left="1213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</w:p>
    <w:p w:rsidR="004E76CD" w:rsidRPr="004E76CD" w:rsidRDefault="004E76CD" w:rsidP="004E76CD">
      <w:pPr>
        <w:spacing w:after="0" w:line="240" w:lineRule="auto"/>
        <w:rPr>
          <w:rFonts w:ascii="Times New Roman" w:eastAsia="Times New Roman" w:hAnsi="Times New Roman" w:cs="David"/>
          <w:b/>
          <w:bCs/>
          <w:sz w:val="28"/>
          <w:szCs w:val="28"/>
          <w:lang w:eastAsia="he-IL"/>
        </w:rPr>
      </w:pPr>
    </w:p>
    <w:p w:rsidR="004E76CD" w:rsidRPr="004E76CD" w:rsidRDefault="004E76CD" w:rsidP="004E76C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David"/>
          <w:b/>
          <w:bCs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eastAsia="he-IL"/>
        </w:rPr>
        <w:t>תיעוד:</w:t>
      </w: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br/>
      </w:r>
      <w:r w:rsidRPr="004E76CD"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eastAsia="he-IL"/>
        </w:rPr>
        <w:br/>
      </w: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הזוכה יספק למשטרת ישראל את התיעוד המפורט להלן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: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Times New Roman" w:hint="cs"/>
          <w:sz w:val="28"/>
          <w:szCs w:val="28"/>
          <w:rtl/>
          <w:lang w:eastAsia="he-IL"/>
        </w:rPr>
        <w:t>חוברת</w:t>
      </w:r>
      <w:r w:rsidRPr="004E76CD">
        <w:rPr>
          <w:rFonts w:ascii="Times New Roman" w:eastAsia="Times New Roman" w:hAnsi="Times New Roman" w:cs="Times New Roman"/>
          <w:sz w:val="28"/>
          <w:szCs w:val="28"/>
          <w:rtl/>
          <w:lang w:eastAsia="he-IL"/>
        </w:rPr>
        <w:t xml:space="preserve"> בשפה העברית אשר </w:t>
      </w:r>
      <w:r w:rsidRPr="004E76CD">
        <w:rPr>
          <w:rFonts w:ascii="Times New Roman" w:eastAsia="Times New Roman" w:hAnsi="Times New Roman" w:cs="Times New Roman" w:hint="cs"/>
          <w:sz w:val="28"/>
          <w:szCs w:val="28"/>
          <w:rtl/>
          <w:lang w:eastAsia="he-IL"/>
        </w:rPr>
        <w:t>ת</w:t>
      </w:r>
      <w:r w:rsidRPr="004E76CD">
        <w:rPr>
          <w:rFonts w:ascii="Times New Roman" w:eastAsia="Times New Roman" w:hAnsi="Times New Roman" w:cs="Times New Roman"/>
          <w:sz w:val="28"/>
          <w:szCs w:val="28"/>
          <w:rtl/>
          <w:lang w:eastAsia="he-IL"/>
        </w:rPr>
        <w:t>כלול את הנושאים הבאים: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val="x-none" w:eastAsia="he-IL"/>
        </w:rPr>
      </w:pPr>
      <w:r w:rsidRPr="004E76CD">
        <w:rPr>
          <w:rFonts w:ascii="Times New Roman" w:eastAsia="Times New Roman" w:hAnsi="Times New Roman" w:cs="Times New Roman" w:hint="cs"/>
          <w:snapToGrid w:val="0"/>
          <w:sz w:val="28"/>
          <w:szCs w:val="28"/>
          <w:rtl/>
          <w:lang w:val="x-none" w:eastAsia="he-IL"/>
        </w:rPr>
        <w:t>הסבר ו</w:t>
      </w:r>
      <w:r w:rsidRPr="004E76CD">
        <w:rPr>
          <w:rFonts w:ascii="Times New Roman" w:eastAsia="Times New Roman" w:hAnsi="Times New Roman" w:cs="Times New Roman"/>
          <w:snapToGrid w:val="0"/>
          <w:sz w:val="28"/>
          <w:szCs w:val="28"/>
          <w:rtl/>
          <w:lang w:val="x-none" w:eastAsia="he-IL"/>
        </w:rPr>
        <w:t>תאור המערכת על כל מרכיביה</w:t>
      </w:r>
      <w:r w:rsidRPr="004E76CD">
        <w:rPr>
          <w:rFonts w:ascii="Times New Roman" w:eastAsia="Times New Roman" w:hAnsi="Times New Roman" w:cs="Times New Roman" w:hint="cs"/>
          <w:snapToGrid w:val="0"/>
          <w:sz w:val="28"/>
          <w:szCs w:val="28"/>
          <w:rtl/>
          <w:lang w:val="x-none" w:eastAsia="he-IL"/>
        </w:rPr>
        <w:t>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val="x-none" w:eastAsia="he-IL"/>
        </w:rPr>
      </w:pPr>
      <w:r w:rsidRPr="004E76CD">
        <w:rPr>
          <w:rFonts w:ascii="Times New Roman" w:eastAsia="Times New Roman" w:hAnsi="Times New Roman" w:cs="Times New Roman"/>
          <w:snapToGrid w:val="0"/>
          <w:sz w:val="28"/>
          <w:szCs w:val="28"/>
          <w:rtl/>
          <w:lang w:val="x-none" w:eastAsia="he-IL"/>
        </w:rPr>
        <w:t>נתונים טכניים.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val="x-none" w:eastAsia="he-IL"/>
        </w:rPr>
      </w:pPr>
      <w:r w:rsidRPr="004E76CD">
        <w:rPr>
          <w:rFonts w:ascii="Times New Roman" w:eastAsia="Times New Roman" w:hAnsi="Times New Roman" w:cs="Times New Roman"/>
          <w:snapToGrid w:val="0"/>
          <w:sz w:val="28"/>
          <w:szCs w:val="28"/>
          <w:rtl/>
          <w:lang w:val="x-none" w:eastAsia="he-IL"/>
        </w:rPr>
        <w:lastRenderedPageBreak/>
        <w:t>הוראות הפעלה.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val="x-none" w:eastAsia="he-IL"/>
        </w:rPr>
      </w:pPr>
      <w:r w:rsidRPr="004E76CD">
        <w:rPr>
          <w:rFonts w:ascii="Times New Roman" w:eastAsia="Times New Roman" w:hAnsi="Times New Roman" w:cs="Times New Roman" w:hint="cs"/>
          <w:snapToGrid w:val="0"/>
          <w:sz w:val="28"/>
          <w:szCs w:val="28"/>
          <w:rtl/>
          <w:lang w:val="x-none" w:eastAsia="he-IL"/>
        </w:rPr>
        <w:t>יכולות תכנות.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rtl/>
          <w:lang w:val="x-none" w:eastAsia="he-IL"/>
        </w:rPr>
      </w:pPr>
      <w:r w:rsidRPr="004E76CD">
        <w:rPr>
          <w:rFonts w:ascii="Times New Roman" w:eastAsia="Times New Roman" w:hAnsi="Times New Roman" w:cs="Times New Roman" w:hint="cs"/>
          <w:snapToGrid w:val="0"/>
          <w:sz w:val="28"/>
          <w:szCs w:val="28"/>
          <w:rtl/>
          <w:lang w:val="x-none" w:eastAsia="he-IL"/>
        </w:rPr>
        <w:t>הוראות התקנה.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rtl/>
          <w:lang w:val="x-none" w:eastAsia="he-IL"/>
        </w:rPr>
      </w:pPr>
      <w:r w:rsidRPr="004E76CD">
        <w:rPr>
          <w:rFonts w:ascii="Times New Roman" w:eastAsia="Times New Roman" w:hAnsi="Times New Roman" w:cs="Times New Roman" w:hint="cs"/>
          <w:snapToGrid w:val="0"/>
          <w:sz w:val="28"/>
          <w:szCs w:val="28"/>
          <w:rtl/>
          <w:lang w:val="x-none" w:eastAsia="he-IL"/>
        </w:rPr>
        <w:t>איתור תקלות.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val="x-none" w:eastAsia="he-IL"/>
        </w:rPr>
      </w:pPr>
      <w:r w:rsidRPr="004E76CD">
        <w:rPr>
          <w:rFonts w:ascii="Times New Roman" w:eastAsia="Times New Roman" w:hAnsi="Times New Roman" w:cs="Times New Roman" w:hint="cs"/>
          <w:snapToGrid w:val="0"/>
          <w:sz w:val="28"/>
          <w:szCs w:val="28"/>
          <w:rtl/>
          <w:lang w:val="x-none" w:eastAsia="he-IL"/>
        </w:rPr>
        <w:t>כל הנדרש להפעלה עצמאית של הערכות: ספרות, כבלים שונים ותקליטור של התוכנה.</w:t>
      </w:r>
    </w:p>
    <w:p w:rsidR="004E76CD" w:rsidRPr="004E76CD" w:rsidRDefault="004E76CD" w:rsidP="004E76CD">
      <w:pPr>
        <w:spacing w:after="0" w:line="240" w:lineRule="auto"/>
        <w:ind w:left="720"/>
        <w:rPr>
          <w:rFonts w:ascii="Times New Roman" w:eastAsia="Times New Roman" w:hAnsi="Times New Roman" w:cs="Times New Roman"/>
          <w:snapToGrid w:val="0"/>
          <w:sz w:val="28"/>
          <w:szCs w:val="28"/>
          <w:lang w:val="x-none" w:eastAsia="he-IL"/>
        </w:rPr>
      </w:pPr>
    </w:p>
    <w:p w:rsidR="004E76CD" w:rsidRPr="004E76CD" w:rsidRDefault="004E76CD" w:rsidP="004E76C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  <w:rtl/>
        </w:rPr>
        <w:t>אחריות</w:t>
      </w: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 xml:space="preserve"> ואחזקה: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משך האחריות  2 שנים מיום אספקת המערכת.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המכשיר המיועד לתיקון, יילקח ויוחזר על חשבון</w:t>
      </w:r>
      <w:r w:rsidR="00094558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ובאחריות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הספק.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משך התיקון יהיה עד שבעה ימי עבודה מקבלת הודעה.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מכשיר אשר יוחזר לתיקון יותר מפעמיים בשנת האחריות הראשונה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  <w:rtl/>
        </w:rPr>
        <w:t>–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יוחלף בחדש על ידי הספק.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בתקופת האחריות הספק יבצע עדכוני תוכנה שוטפים ללא תוספת תשלום.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לספק יהיה מרכז תמיכה טלפוני  בימים  א'-ה'  בין  השעות  08.00 </w:t>
      </w:r>
      <w:r w:rsidRPr="004E76CD">
        <w:rPr>
          <w:rFonts w:ascii="Times New Roman" w:eastAsia="Times New Roman" w:hAnsi="Times New Roman" w:cs="Narkisim"/>
          <w:b/>
          <w:snapToGrid w:val="0"/>
          <w:sz w:val="28"/>
          <w:szCs w:val="28"/>
          <w:rtl/>
        </w:rPr>
        <w:t>–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 xml:space="preserve">  17.00 , יום ו'  וערבי  חג בין  השעות  08.00  - 13.00 , לא  כולל  חגים.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הספק יבצע שדרוגים של מודמים סלולאריים ע"פ התפתחות השוק בתוספת תשלום בהתאם לכתוב במסמכי המכרז.</w:t>
      </w:r>
    </w:p>
    <w:p w:rsidR="004E76CD" w:rsidRPr="004E76CD" w:rsidRDefault="004E76CD" w:rsidP="004E76CD">
      <w:pPr>
        <w:spacing w:before="120" w:after="0" w:line="240" w:lineRule="auto"/>
        <w:ind w:left="2012" w:hanging="648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</w:p>
    <w:p w:rsidR="004E76CD" w:rsidRPr="004E76CD" w:rsidRDefault="004E76CD" w:rsidP="004E76CD">
      <w:pPr>
        <w:numPr>
          <w:ilvl w:val="0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  <w:rtl/>
        </w:rPr>
        <w:t xml:space="preserve">אספקה </w:t>
      </w: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: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rtl/>
        </w:rPr>
        <w:t>עד שלושה שבועות ממועד קבלת ההזמנה למחסן מחלקת הקשר במטה ארצי רמלה ולמחסן מדור טכנולוגיה/אגף חקירות ומודיעין במטה ארצי ירושלים.</w:t>
      </w:r>
    </w:p>
    <w:p w:rsidR="004E76CD" w:rsidRPr="004E76CD" w:rsidRDefault="004E76CD" w:rsidP="004E76CD">
      <w:pPr>
        <w:spacing w:before="120" w:after="0" w:line="240" w:lineRule="auto"/>
        <w:ind w:left="720"/>
        <w:rPr>
          <w:rFonts w:ascii="Times New Roman" w:eastAsia="Times New Roman" w:hAnsi="Times New Roman" w:cs="Narkisim"/>
          <w:b/>
          <w:snapToGrid w:val="0"/>
          <w:sz w:val="28"/>
          <w:szCs w:val="28"/>
        </w:rPr>
      </w:pPr>
    </w:p>
    <w:p w:rsidR="004E76CD" w:rsidRPr="004E76CD" w:rsidRDefault="004E76CD" w:rsidP="004E76CD">
      <w:pPr>
        <w:numPr>
          <w:ilvl w:val="0"/>
          <w:numId w:val="1"/>
        </w:numPr>
        <w:spacing w:before="120" w:after="0" w:line="240" w:lineRule="auto"/>
        <w:contextualSpacing/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Narkisim"/>
          <w:bCs/>
          <w:snapToGrid w:val="0"/>
          <w:sz w:val="28"/>
          <w:szCs w:val="28"/>
          <w:u w:val="single"/>
          <w:rtl/>
        </w:rPr>
        <w:t>הדרכה</w:t>
      </w:r>
      <w:r w:rsidRPr="004E76CD">
        <w:rPr>
          <w:rFonts w:ascii="Times New Roman" w:eastAsia="Times New Roman" w:hAnsi="Times New Roman" w:cs="Narkisim" w:hint="cs"/>
          <w:bCs/>
          <w:snapToGrid w:val="0"/>
          <w:sz w:val="28"/>
          <w:szCs w:val="28"/>
          <w:u w:val="single"/>
          <w:rtl/>
        </w:rPr>
        <w:t>:</w:t>
      </w:r>
    </w:p>
    <w:p w:rsidR="004E76CD" w:rsidRPr="004E76CD" w:rsidRDefault="004E76CD" w:rsidP="004E76CD">
      <w:pPr>
        <w:numPr>
          <w:ilvl w:val="1"/>
          <w:numId w:val="1"/>
        </w:numPr>
        <w:tabs>
          <w:tab w:val="left" w:pos="1134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הזוכה יבצע הדרכה לנציגי מ"י  בנושאי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ם</w:t>
      </w: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: הפעלה, התקנה, תחזוקה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ותכנות.  </w:t>
      </w:r>
    </w:p>
    <w:p w:rsidR="004E76CD" w:rsidRPr="004E76CD" w:rsidRDefault="004E76CD" w:rsidP="004E76CD">
      <w:pPr>
        <w:numPr>
          <w:ilvl w:val="1"/>
          <w:numId w:val="1"/>
        </w:numPr>
        <w:tabs>
          <w:tab w:val="left" w:pos="1134"/>
        </w:tabs>
        <w:spacing w:before="120" w:after="0" w:line="240" w:lineRule="auto"/>
        <w:contextualSpacing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 xml:space="preserve">ההדרכה 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תתבצע </w:t>
      </w: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תוך שבעה ימים ממועד דרישת מ"י לביצועה.</w:t>
      </w:r>
    </w:p>
    <w:p w:rsidR="004E76CD" w:rsidRPr="004E76CD" w:rsidRDefault="004E76CD" w:rsidP="004E76CD">
      <w:pPr>
        <w:numPr>
          <w:ilvl w:val="1"/>
          <w:numId w:val="1"/>
        </w:numPr>
        <w:tabs>
          <w:tab w:val="left" w:pos="1134"/>
        </w:tabs>
        <w:spacing w:before="120" w:after="0" w:line="240" w:lineRule="auto"/>
        <w:contextualSpacing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סילבוס ותוכן ההדרכה יועבר לאישור מוקדם של הגורם המזמין.</w:t>
      </w:r>
    </w:p>
    <w:p w:rsidR="004E76CD" w:rsidRPr="004E76CD" w:rsidRDefault="004E76CD" w:rsidP="004E76CD">
      <w:pPr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 xml:space="preserve">ההדרכה תתבצע 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במתקני </w:t>
      </w: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הזוכה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ועל חשבונו </w:t>
      </w: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משך ההדרכה 8 שעות לכל מחזור.</w:t>
      </w:r>
    </w:p>
    <w:p w:rsidR="004E76CD" w:rsidRPr="004E76CD" w:rsidRDefault="004E76CD" w:rsidP="004E76CD">
      <w:pPr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בשנה הראשונה שלושה מחזורים של 10 עד 20 איש.</w:t>
      </w:r>
    </w:p>
    <w:p w:rsidR="004E76CD" w:rsidRPr="004E76CD" w:rsidRDefault="004E76CD" w:rsidP="004E76CD">
      <w:pPr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בכל שנה נוספת, שני מחזורים בהתאם להזמנת המשטרה.</w:t>
      </w:r>
    </w:p>
    <w:p w:rsidR="004E76CD" w:rsidRPr="004E76CD" w:rsidRDefault="004E76CD" w:rsidP="004E76CD">
      <w:pPr>
        <w:numPr>
          <w:ilvl w:val="1"/>
          <w:numId w:val="1"/>
        </w:numPr>
        <w:tabs>
          <w:tab w:val="left" w:pos="1134"/>
        </w:tabs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כל הציוד והאמצעים הדרושים לביצוע ההדרכה יסופקו ע"י הזוכה.</w:t>
      </w:r>
    </w:p>
    <w:p w:rsidR="004E76CD" w:rsidRPr="004E76CD" w:rsidRDefault="004E76CD" w:rsidP="004E76CD">
      <w:pPr>
        <w:spacing w:before="120" w:after="0" w:line="240" w:lineRule="auto"/>
        <w:ind w:left="360"/>
        <w:rPr>
          <w:rFonts w:ascii="Times New Roman" w:eastAsia="Times New Roman" w:hAnsi="Times New Roman" w:cs="David"/>
          <w:sz w:val="28"/>
          <w:szCs w:val="28"/>
          <w:lang w:eastAsia="he-IL"/>
        </w:rPr>
      </w:pPr>
    </w:p>
    <w:p w:rsidR="004E76CD" w:rsidRPr="004E76CD" w:rsidRDefault="004E76CD" w:rsidP="004E76CD">
      <w:pPr>
        <w:numPr>
          <w:ilvl w:val="1"/>
          <w:numId w:val="1"/>
        </w:numPr>
        <w:tabs>
          <w:tab w:val="left" w:pos="992"/>
        </w:tabs>
        <w:spacing w:after="0" w:line="240" w:lineRule="auto"/>
        <w:rPr>
          <w:rFonts w:ascii="Times New Roman" w:eastAsia="Times New Roman" w:hAnsi="Times New Roman" w:cs="David"/>
          <w:b/>
          <w:bCs/>
          <w:sz w:val="28"/>
          <w:szCs w:val="28"/>
          <w:u w:val="single"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>תכולת הדרכה: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left="1417" w:hanging="708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אופן פעולת המערכת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תוכנה.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תרשים מלבני.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תקלות אופייניות ודרך הטיפול בהן.</w:t>
      </w:r>
    </w:p>
    <w:p w:rsidR="004E76CD" w:rsidRPr="004E76CD" w:rsidRDefault="004E76CD" w:rsidP="004E76CD">
      <w:pPr>
        <w:spacing w:after="0" w:line="240" w:lineRule="auto"/>
        <w:ind w:left="720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spacing w:after="0" w:line="240" w:lineRule="auto"/>
        <w:ind w:left="720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spacing w:after="0" w:line="240" w:lineRule="auto"/>
        <w:ind w:left="720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spacing w:after="0" w:line="240" w:lineRule="auto"/>
        <w:ind w:left="720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spacing w:after="0" w:line="240" w:lineRule="auto"/>
        <w:ind w:left="720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David"/>
          <w:b/>
          <w:bCs/>
          <w:sz w:val="28"/>
          <w:szCs w:val="28"/>
          <w:u w:val="single"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lastRenderedPageBreak/>
        <w:t>הבטחת איכות</w:t>
      </w:r>
    </w:p>
    <w:p w:rsidR="004E76CD" w:rsidRPr="004E76CD" w:rsidRDefault="004E76CD" w:rsidP="004E76CD">
      <w:pPr>
        <w:numPr>
          <w:ilvl w:val="1"/>
          <w:numId w:val="1"/>
        </w:num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Narkisim"/>
          <w:b/>
          <w:snapToGrid w:val="0"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David" w:hint="cs"/>
          <w:bCs/>
          <w:snapToGrid w:val="0"/>
          <w:sz w:val="28"/>
          <w:szCs w:val="28"/>
          <w:u w:val="single"/>
          <w:rtl/>
        </w:rPr>
        <w:t>בחינה טרם קביעת זוכה</w:t>
      </w:r>
      <w:r w:rsidRPr="004E76CD">
        <w:rPr>
          <w:rFonts w:ascii="Times New Roman" w:eastAsia="Times New Roman" w:hAnsi="Times New Roman" w:cs="Narkisim" w:hint="cs"/>
          <w:b/>
          <w:snapToGrid w:val="0"/>
          <w:sz w:val="28"/>
          <w:szCs w:val="28"/>
          <w:u w:val="single"/>
          <w:rtl/>
        </w:rPr>
        <w:t>: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ind w:left="1417" w:hanging="708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כל  המציעים   אשר הגישו  הצעה   יבדקו  לפי  מחיר ואיכות.</w:t>
      </w: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br/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הבדיקות  הטכניות  יכללו :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br/>
        <w:t xml:space="preserve"> שביעות רצון המשתמשים משימוש במערכת כפי שמופיע  בנספח א'.</w:t>
      </w:r>
    </w:p>
    <w:p w:rsidR="004E76CD" w:rsidRPr="004E76CD" w:rsidRDefault="004E76CD" w:rsidP="004E76CD">
      <w:pPr>
        <w:spacing w:after="0" w:line="240" w:lineRule="auto"/>
        <w:ind w:left="709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           בדיקת  דרישות  טכניות  אופציונליות  כפי  שמופיע  בנספח  ב' . </w:t>
      </w:r>
    </w:p>
    <w:p w:rsidR="004E76CD" w:rsidRPr="004E76CD" w:rsidRDefault="004E76CD" w:rsidP="004E76CD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המציע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ים תוך שבוע מדרישה יעבירו  ערכה אחת מלאה לצורך בחינה.</w:t>
      </w:r>
    </w:p>
    <w:p w:rsidR="004E76CD" w:rsidRPr="004E76CD" w:rsidRDefault="004E76CD" w:rsidP="004E76CD">
      <w:pPr>
        <w:numPr>
          <w:ilvl w:val="1"/>
          <w:numId w:val="1"/>
        </w:numPr>
        <w:spacing w:before="120" w:after="0" w:line="240" w:lineRule="auto"/>
        <w:ind w:left="992" w:hanging="632"/>
        <w:contextualSpacing/>
        <w:rPr>
          <w:rFonts w:ascii="Times New Roman" w:eastAsia="Times New Roman" w:hAnsi="Times New Roman" w:cs="David"/>
          <w:color w:val="FF0000"/>
          <w:sz w:val="24"/>
          <w:szCs w:val="24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t>בעת קבלת משלוח במחסני המזמין, יתבצע מבחן קבלה על ידי  נציג משטרת ישראל שיאשר את קבלת הטובין, תיבדק: התאמה לפריטים שאושרו, התאמה לכמויות שהוזמנו, שלמות הפריטים והיעדר פגמים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tabs>
          <w:tab w:val="left" w:pos="850"/>
        </w:tabs>
        <w:spacing w:before="120" w:after="0" w:line="240" w:lineRule="auto"/>
        <w:contextualSpacing/>
        <w:rPr>
          <w:rFonts w:ascii="Times New Roman" w:eastAsia="Times New Roman" w:hAnsi="Times New Roman" w:cs="David"/>
          <w:color w:val="FF0000"/>
          <w:sz w:val="24"/>
          <w:szCs w:val="24"/>
          <w:rtl/>
        </w:rPr>
      </w:pPr>
    </w:p>
    <w:p w:rsidR="004E76CD" w:rsidRPr="004E76CD" w:rsidRDefault="004E76CD" w:rsidP="004E76CD">
      <w:pPr>
        <w:bidi w:val="0"/>
        <w:jc w:val="center"/>
        <w:rPr>
          <w:rFonts w:ascii="Times New Roman" w:eastAsia="Times New Roman" w:hAnsi="Times New Roman" w:cs="David"/>
          <w:b/>
          <w:bCs/>
          <w:sz w:val="44"/>
          <w:szCs w:val="44"/>
          <w:u w:val="single"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44"/>
          <w:szCs w:val="44"/>
          <w:u w:val="single"/>
          <w:rtl/>
          <w:lang w:eastAsia="he-IL"/>
        </w:rPr>
        <w:lastRenderedPageBreak/>
        <w:t>נספח א' במפרט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center"/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 xml:space="preserve">בדיקת שביעות  רצון  מאיכות השמע </w:t>
      </w:r>
      <w:proofErr w:type="spellStart"/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>והוידיא</w:t>
      </w:r>
      <w:r w:rsidRPr="004E76CD">
        <w:rPr>
          <w:rFonts w:ascii="Times New Roman" w:eastAsia="Times New Roman" w:hAnsi="Times New Roman" w:cs="David" w:hint="eastAsia"/>
          <w:b/>
          <w:bCs/>
          <w:sz w:val="28"/>
          <w:szCs w:val="28"/>
          <w:u w:val="single"/>
          <w:rtl/>
          <w:lang w:eastAsia="he-IL"/>
        </w:rPr>
        <w:t>ו</w:t>
      </w:r>
      <w:proofErr w:type="spellEnd"/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 xml:space="preserve"> של ערכת שידור סלולארי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numPr>
          <w:ilvl w:val="0"/>
          <w:numId w:val="2"/>
        </w:numPr>
        <w:tabs>
          <w:tab w:val="left" w:pos="3203"/>
        </w:tabs>
        <w:spacing w:after="0" w:line="240" w:lineRule="auto"/>
        <w:ind w:left="623" w:hanging="199"/>
        <w:jc w:val="both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מטרת מסמך זה לתאר את אופן הבדיקה וניתוח תוצאות בדיקת שביעות רצון המשתמשים לאיכות השמע </w:t>
      </w:r>
      <w:proofErr w:type="spellStart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והוידיא</w:t>
      </w:r>
      <w:r w:rsidRPr="004E76CD">
        <w:rPr>
          <w:rFonts w:ascii="Times New Roman" w:eastAsia="Times New Roman" w:hAnsi="Times New Roman" w:cs="David" w:hint="eastAsia"/>
          <w:sz w:val="28"/>
          <w:szCs w:val="28"/>
          <w:rtl/>
          <w:lang w:eastAsia="he-IL"/>
        </w:rPr>
        <w:t>ו</w:t>
      </w:r>
      <w:proofErr w:type="spellEnd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.</w:t>
      </w:r>
    </w:p>
    <w:p w:rsidR="004E76CD" w:rsidRPr="004E76CD" w:rsidRDefault="004E76CD" w:rsidP="004E76CD">
      <w:pPr>
        <w:numPr>
          <w:ilvl w:val="0"/>
          <w:numId w:val="2"/>
        </w:numPr>
        <w:tabs>
          <w:tab w:val="left" w:pos="3203"/>
        </w:tabs>
        <w:spacing w:after="0" w:line="240" w:lineRule="auto"/>
        <w:ind w:left="623" w:hanging="199"/>
        <w:jc w:val="both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הבדיקה תיער</w:t>
      </w:r>
      <w:r w:rsidRPr="004E76CD">
        <w:rPr>
          <w:rFonts w:ascii="Times New Roman" w:eastAsia="Times New Roman" w:hAnsi="Times New Roman" w:cs="David" w:hint="eastAsia"/>
          <w:sz w:val="28"/>
          <w:szCs w:val="28"/>
          <w:rtl/>
          <w:lang w:eastAsia="he-IL"/>
        </w:rPr>
        <w:t>ך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למוצרי  כל הספקים. </w:t>
      </w:r>
    </w:p>
    <w:p w:rsidR="004E76CD" w:rsidRPr="004E76CD" w:rsidRDefault="004E76CD" w:rsidP="004E76CD">
      <w:pPr>
        <w:numPr>
          <w:ilvl w:val="0"/>
          <w:numId w:val="2"/>
        </w:numPr>
        <w:tabs>
          <w:tab w:val="left" w:pos="3203"/>
        </w:tabs>
        <w:spacing w:after="0" w:line="240" w:lineRule="auto"/>
        <w:ind w:left="623" w:hanging="199"/>
        <w:jc w:val="both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לצורך ביצוע בדיקת שביעות רצון לנוחות השימוש ואיכות המוצר </w:t>
      </w: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>יידרש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המציע לספק ערכת וידיאו סלולארי אחת ללא סימן מזהה כלשהו.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numPr>
          <w:ilvl w:val="0"/>
          <w:numId w:val="2"/>
        </w:numPr>
        <w:tabs>
          <w:tab w:val="left" w:pos="3203"/>
        </w:tabs>
        <w:spacing w:after="0" w:line="240" w:lineRule="auto"/>
        <w:ind w:left="623" w:hanging="199"/>
        <w:jc w:val="both"/>
        <w:rPr>
          <w:rFonts w:ascii="Times New Roman" w:eastAsia="Times New Roman" w:hAnsi="Times New Roman" w:cs="David"/>
          <w:sz w:val="28"/>
          <w:szCs w:val="28"/>
          <w:u w:val="single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u w:val="single"/>
          <w:rtl/>
          <w:lang w:eastAsia="he-IL"/>
        </w:rPr>
        <w:t>תיאור הבדיקה</w:t>
      </w:r>
    </w:p>
    <w:p w:rsidR="004E76CD" w:rsidRPr="004E76CD" w:rsidRDefault="004E76CD" w:rsidP="004E76CD">
      <w:pPr>
        <w:numPr>
          <w:ilvl w:val="1"/>
          <w:numId w:val="2"/>
        </w:numPr>
        <w:tabs>
          <w:tab w:val="num" w:pos="707"/>
          <w:tab w:val="left" w:pos="1133"/>
        </w:tabs>
        <w:spacing w:after="0" w:line="240" w:lineRule="auto"/>
        <w:ind w:hanging="1"/>
        <w:jc w:val="both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ייבחרו עד ששה משתתפים פוטנציאלים מיחידות הרלוונטיות של מ"י.</w:t>
      </w:r>
    </w:p>
    <w:p w:rsidR="004E76CD" w:rsidRPr="004E76CD" w:rsidRDefault="004E76CD" w:rsidP="004E76CD">
      <w:pPr>
        <w:numPr>
          <w:ilvl w:val="1"/>
          <w:numId w:val="2"/>
        </w:numPr>
        <w:tabs>
          <w:tab w:val="num" w:pos="707"/>
          <w:tab w:val="left" w:pos="1133"/>
        </w:tabs>
        <w:spacing w:after="0" w:line="240" w:lineRule="auto"/>
        <w:ind w:left="1134" w:hanging="343"/>
        <w:jc w:val="both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כל  אחד מהמשתתפים יתרשם במהלך צפייה והאזנה,  מאיכות </w:t>
      </w:r>
      <w:proofErr w:type="spellStart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הוידיא</w:t>
      </w:r>
      <w:r w:rsidRPr="004E76CD">
        <w:rPr>
          <w:rFonts w:ascii="Times New Roman" w:eastAsia="Times New Roman" w:hAnsi="Times New Roman" w:cs="David" w:hint="eastAsia"/>
          <w:sz w:val="28"/>
          <w:szCs w:val="28"/>
          <w:rtl/>
          <w:lang w:eastAsia="he-IL"/>
        </w:rPr>
        <w:t>ו</w:t>
      </w:r>
      <w:proofErr w:type="spellEnd"/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ומובנות השמע ונוחות השימוש.</w:t>
      </w:r>
    </w:p>
    <w:p w:rsidR="004E76CD" w:rsidRPr="004E76CD" w:rsidRDefault="004E76CD" w:rsidP="004E76CD">
      <w:pPr>
        <w:numPr>
          <w:ilvl w:val="1"/>
          <w:numId w:val="2"/>
        </w:numPr>
        <w:tabs>
          <w:tab w:val="num" w:pos="707"/>
          <w:tab w:val="left" w:pos="1133"/>
        </w:tabs>
        <w:spacing w:after="0" w:line="240" w:lineRule="auto"/>
        <w:ind w:hanging="1"/>
        <w:jc w:val="both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המשתתפים  יידרשו לענות על השאלון המצ"ב.</w:t>
      </w:r>
    </w:p>
    <w:p w:rsidR="004E76CD" w:rsidRPr="004E76CD" w:rsidRDefault="004E76CD" w:rsidP="004E76CD">
      <w:pPr>
        <w:numPr>
          <w:ilvl w:val="1"/>
          <w:numId w:val="2"/>
        </w:numPr>
        <w:tabs>
          <w:tab w:val="num" w:pos="707"/>
          <w:tab w:val="left" w:pos="1133"/>
        </w:tabs>
        <w:spacing w:after="0" w:line="240" w:lineRule="auto"/>
        <w:ind w:hanging="1"/>
        <w:jc w:val="both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משך הבדיקה של נציגי המשטרה עבור ערכת שידור סלולארי היא מיום קבלת </w:t>
      </w:r>
    </w:p>
    <w:p w:rsidR="004E76CD" w:rsidRPr="004E76CD" w:rsidRDefault="004E76CD" w:rsidP="004E76CD">
      <w:pPr>
        <w:tabs>
          <w:tab w:val="num" w:pos="792"/>
          <w:tab w:val="left" w:pos="1133"/>
        </w:tabs>
        <w:spacing w:after="0" w:line="240" w:lineRule="auto"/>
        <w:ind w:left="792" w:right="360"/>
        <w:jc w:val="both"/>
        <w:rPr>
          <w:rFonts w:ascii="Times New Roman" w:eastAsia="Times New Roman" w:hAnsi="Times New Roman" w:cs="David"/>
          <w:sz w:val="28"/>
          <w:szCs w:val="28"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    הטובין ועד כחודש ימי עבודה. 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2012" w:hanging="648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numPr>
          <w:ilvl w:val="0"/>
          <w:numId w:val="2"/>
        </w:numPr>
        <w:tabs>
          <w:tab w:val="left" w:pos="3203"/>
        </w:tabs>
        <w:spacing w:after="0" w:line="240" w:lineRule="auto"/>
        <w:ind w:left="623" w:hanging="199"/>
        <w:jc w:val="both"/>
        <w:rPr>
          <w:rFonts w:ascii="Times New Roman" w:eastAsia="Times New Roman" w:hAnsi="Times New Roman" w:cs="Times New Roman"/>
          <w:sz w:val="24"/>
          <w:szCs w:val="24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להלן מצורף השאלון אשר יחולק לכל משתתף ממ"י לאחר שהתנסה במוצר. (בעמוד הבא).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center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center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center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center"/>
        <w:rPr>
          <w:rFonts w:ascii="Times New Roman" w:eastAsia="Times New Roman" w:hAnsi="Times New Roman" w:cs="David"/>
          <w:b/>
          <w:bCs/>
          <w:sz w:val="40"/>
          <w:szCs w:val="40"/>
          <w:u w:val="single"/>
          <w:rtl/>
          <w:lang w:eastAsia="he-IL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  <w:lang w:eastAsia="he-IL"/>
        </w:rPr>
        <w:br w:type="page"/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2012" w:hanging="648"/>
        <w:rPr>
          <w:rFonts w:ascii="Times New Roman" w:eastAsia="Times New Roman" w:hAnsi="Times New Roman" w:cs="David"/>
          <w:b/>
          <w:bCs/>
          <w:sz w:val="40"/>
          <w:szCs w:val="40"/>
          <w:u w:val="single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2012" w:hanging="648"/>
        <w:rPr>
          <w:rFonts w:ascii="Times New Roman" w:eastAsia="Times New Roman" w:hAnsi="Times New Roman" w:cs="David"/>
          <w:b/>
          <w:bCs/>
          <w:sz w:val="40"/>
          <w:szCs w:val="40"/>
          <w:u w:val="single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40"/>
          <w:szCs w:val="40"/>
          <w:rtl/>
          <w:lang w:eastAsia="he-IL"/>
        </w:rPr>
        <w:t xml:space="preserve">                      </w:t>
      </w:r>
      <w:r w:rsidRPr="004E76CD">
        <w:rPr>
          <w:rFonts w:ascii="Times New Roman" w:eastAsia="Times New Roman" w:hAnsi="Times New Roman" w:cs="David" w:hint="cs"/>
          <w:b/>
          <w:bCs/>
          <w:sz w:val="40"/>
          <w:szCs w:val="40"/>
          <w:u w:val="single"/>
          <w:rtl/>
          <w:lang w:eastAsia="he-IL"/>
        </w:rPr>
        <w:t>המשך נספח א' במפרט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2012" w:hanging="648"/>
        <w:rPr>
          <w:rFonts w:ascii="Times New Roman" w:eastAsia="Times New Roman" w:hAnsi="Times New Roman" w:cs="David"/>
          <w:b/>
          <w:bCs/>
          <w:sz w:val="40"/>
          <w:szCs w:val="40"/>
          <w:u w:val="single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center"/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hanging="648"/>
        <w:jc w:val="center"/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>ערכת שידור סלולארי: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right="-284" w:hanging="648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right="-284" w:hanging="648"/>
        <w:jc w:val="both"/>
        <w:rPr>
          <w:rFonts w:ascii="Times New Roman" w:eastAsia="Times New Roman" w:hAnsi="Times New Roman" w:cs="David"/>
          <w:sz w:val="28"/>
          <w:szCs w:val="28"/>
          <w:u w:val="single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u w:val="single"/>
          <w:rtl/>
          <w:lang w:eastAsia="he-IL"/>
        </w:rPr>
        <w:t>שאלון הסקר: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right="-284" w:hanging="648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לפניך מספר שאלות המתייחסות לשימוש במשדר וידיאו סלולארי שקיבלת לשם בחינה.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-284" w:right="-284" w:hanging="4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השאלון הינו אנונימי ובא לבדוק את  מידת התאמת המוצר לצרכי העבודה. 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-284" w:right="-284" w:hanging="4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התשובות שתיתן ישמשו כמרכיב חשוב בהחלטה באשר לבחירת המוצר.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-284" w:right="-284" w:hanging="4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אנא השב על כל הסעיפים כיוון שתשובות חסרות יפגמו בדיוק הממצאים ובקבלת ההחלטה התואמת את צרכי העבודה.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right="-284" w:hanging="648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השאלון מיועד לנשים וגברים כאחד.</w:t>
      </w:r>
    </w:p>
    <w:p w:rsidR="004E76CD" w:rsidRPr="004E76CD" w:rsidRDefault="004E76CD" w:rsidP="004E76CD">
      <w:pPr>
        <w:tabs>
          <w:tab w:val="num" w:pos="2084"/>
        </w:tabs>
        <w:spacing w:after="0" w:line="360" w:lineRule="auto"/>
        <w:ind w:left="780" w:right="-284" w:hanging="648"/>
        <w:jc w:val="both"/>
        <w:rPr>
          <w:rFonts w:ascii="Arial" w:eastAsia="Times New Roman" w:hAnsi="Arial" w:cs="Arial"/>
          <w:sz w:val="24"/>
          <w:szCs w:val="24"/>
          <w:rtl/>
          <w:lang w:eastAsia="he-IL"/>
        </w:rPr>
      </w:pP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right="-284" w:hanging="648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>בטבלה זו אתה מתבקש לתאר התרשמותך מביצועי המכשיר.</w:t>
      </w:r>
    </w:p>
    <w:p w:rsidR="004E76CD" w:rsidRPr="004E76CD" w:rsidRDefault="004E76CD" w:rsidP="004E76CD">
      <w:pPr>
        <w:tabs>
          <w:tab w:val="num" w:pos="2084"/>
          <w:tab w:val="left" w:pos="3203"/>
        </w:tabs>
        <w:spacing w:after="0" w:line="240" w:lineRule="auto"/>
        <w:ind w:left="360" w:right="-284" w:hanging="648"/>
        <w:jc w:val="both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</w:p>
    <w:p w:rsidR="004E76CD" w:rsidRPr="004E76CD" w:rsidRDefault="004E76CD" w:rsidP="004E76CD">
      <w:pPr>
        <w:tabs>
          <w:tab w:val="num" w:pos="-1"/>
        </w:tabs>
        <w:spacing w:after="0" w:line="360" w:lineRule="auto"/>
        <w:ind w:left="28" w:right="-284"/>
        <w:jc w:val="both"/>
        <w:rPr>
          <w:rFonts w:ascii="Times New Roman" w:eastAsia="Times New Roman" w:hAnsi="Times New Roman" w:cs="David"/>
          <w:b/>
          <w:bCs/>
          <w:sz w:val="28"/>
          <w:szCs w:val="28"/>
          <w:u w:val="single"/>
        </w:rPr>
      </w:pPr>
      <w:r w:rsidRPr="004E76CD"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</w:rPr>
        <w:t>שיטת החישוב</w:t>
      </w:r>
      <w:r w:rsidRPr="004E76CD">
        <w:rPr>
          <w:rFonts w:ascii="Times New Roman" w:eastAsia="Times New Roman" w:hAnsi="Times New Roman" w:cs="David"/>
          <w:b/>
          <w:bCs/>
          <w:sz w:val="28"/>
          <w:szCs w:val="28"/>
          <w:rtl/>
        </w:rPr>
        <w:t>:</w:t>
      </w:r>
    </w:p>
    <w:p w:rsidR="004E76CD" w:rsidRPr="004E76CD" w:rsidRDefault="004E76CD" w:rsidP="004E76CD">
      <w:pPr>
        <w:numPr>
          <w:ilvl w:val="0"/>
          <w:numId w:val="3"/>
        </w:numPr>
        <w:spacing w:after="0" w:line="360" w:lineRule="auto"/>
        <w:ind w:right="-284"/>
        <w:jc w:val="both"/>
        <w:rPr>
          <w:rFonts w:ascii="Times New Roman" w:eastAsia="Times New Roman" w:hAnsi="Times New Roman" w:cs="David"/>
          <w:sz w:val="28"/>
          <w:szCs w:val="28"/>
        </w:rPr>
      </w:pPr>
      <w:r w:rsidRPr="004E76CD">
        <w:rPr>
          <w:rFonts w:ascii="Times New Roman" w:eastAsia="Times New Roman" w:hAnsi="Times New Roman" w:cs="David"/>
          <w:sz w:val="28"/>
          <w:szCs w:val="28"/>
          <w:rtl/>
        </w:rPr>
        <w:t xml:space="preserve">התוצאות ידורגו בסולם של 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</w:rPr>
        <w:t>0-3.5</w:t>
      </w:r>
      <w:r w:rsidRPr="004E76CD">
        <w:rPr>
          <w:rFonts w:ascii="Times New Roman" w:eastAsia="Times New Roman" w:hAnsi="Times New Roman" w:cs="David"/>
          <w:sz w:val="28"/>
          <w:szCs w:val="28"/>
          <w:rtl/>
        </w:rPr>
        <w:t xml:space="preserve"> 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</w:rPr>
        <w:t xml:space="preserve">נקודות </w:t>
      </w:r>
      <w:r w:rsidRPr="004E76CD">
        <w:rPr>
          <w:rFonts w:ascii="Times New Roman" w:eastAsia="Times New Roman" w:hAnsi="Times New Roman" w:cs="David"/>
          <w:sz w:val="28"/>
          <w:szCs w:val="28"/>
          <w:rtl/>
        </w:rPr>
        <w:t xml:space="preserve">לכל פרמטר </w:t>
      </w:r>
      <w:r w:rsidRPr="004E76CD"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</w:rPr>
        <w:t>על ידי כל אחד מנציגי משטרת ישראל</w:t>
      </w:r>
      <w:r w:rsidRPr="004E76CD">
        <w:rPr>
          <w:rFonts w:ascii="Times New Roman" w:eastAsia="Times New Roman" w:hAnsi="Times New Roman" w:cs="David"/>
          <w:sz w:val="28"/>
          <w:szCs w:val="28"/>
          <w:rtl/>
        </w:rPr>
        <w:t xml:space="preserve"> שיבחרו לבחון את  המוצרים המוצעים.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</w:rPr>
        <w:t xml:space="preserve">  </w:t>
      </w: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</w:rPr>
        <w:t>ציון  מקסימלי   21   נקודות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</w:rPr>
        <w:t>.</w:t>
      </w:r>
    </w:p>
    <w:p w:rsidR="004E76CD" w:rsidRPr="004E76CD" w:rsidRDefault="004E76CD" w:rsidP="004E76CD">
      <w:pPr>
        <w:numPr>
          <w:ilvl w:val="0"/>
          <w:numId w:val="3"/>
        </w:numPr>
        <w:spacing w:after="0" w:line="360" w:lineRule="auto"/>
        <w:ind w:right="-284"/>
        <w:jc w:val="both"/>
        <w:rPr>
          <w:rFonts w:ascii="Times New Roman" w:eastAsia="Times New Roman" w:hAnsi="Times New Roman" w:cs="David"/>
          <w:sz w:val="28"/>
          <w:szCs w:val="28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</w:rPr>
        <w:t xml:space="preserve">נא התייחס לכל סעיף מכל אחת מ-4 הטבלאות שבנספח א', </w:t>
      </w: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</w:rPr>
        <w:t>אין להשאיר סעיף ללא מענה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</w:rPr>
        <w:t>.</w:t>
      </w: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  <w:r w:rsidRPr="004E76CD">
        <w:rPr>
          <w:rFonts w:ascii="Times New Roman" w:eastAsia="Times New Roman" w:hAnsi="Times New Roman" w:cs="Times New Roman" w:hint="cs"/>
          <w:sz w:val="24"/>
          <w:szCs w:val="24"/>
          <w:rtl/>
          <w:lang w:eastAsia="he-IL"/>
        </w:rPr>
        <w:t>2.1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3514"/>
        <w:gridCol w:w="2929"/>
        <w:gridCol w:w="2814"/>
      </w:tblGrid>
      <w:tr w:rsidR="004E76CD" w:rsidRPr="004E76CD" w:rsidTr="00AA016B">
        <w:trPr>
          <w:trHeight w:val="934"/>
        </w:trPr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32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sz w:val="32"/>
                <w:szCs w:val="24"/>
                <w:rtl/>
                <w:lang w:eastAsia="he-IL"/>
              </w:rPr>
              <w:t>מס"ד</w:t>
            </w:r>
          </w:p>
        </w:tc>
        <w:tc>
          <w:tcPr>
            <w:tcW w:w="3539" w:type="dxa"/>
            <w:tcBorders>
              <w:tr2bl w:val="single" w:sz="4" w:space="0" w:color="auto"/>
            </w:tcBorders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ind w:right="260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 xml:space="preserve">                  רמת האיכות                          </w:t>
            </w: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>נושא</w:t>
            </w:r>
          </w:p>
          <w:p w:rsidR="004E76CD" w:rsidRPr="004E76CD" w:rsidRDefault="004E76CD" w:rsidP="004E76CD">
            <w:pPr>
              <w:jc w:val="right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rPr>
                <w:rFonts w:ascii="Arial" w:eastAsia="Times New Roman" w:hAnsi="Arial" w:cs="David"/>
                <w:b/>
                <w:bCs/>
                <w:sz w:val="24"/>
                <w:szCs w:val="24"/>
                <w:rtl/>
                <w:lang w:eastAsia="he-IL"/>
              </w:rPr>
            </w:pP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rPr>
                <w:rFonts w:ascii="Arial" w:eastAsia="Times New Roman" w:hAnsi="Arial" w:cs="David"/>
                <w:b/>
                <w:bCs/>
                <w:sz w:val="24"/>
                <w:szCs w:val="24"/>
                <w:rtl/>
                <w:lang w:eastAsia="he-IL"/>
              </w:rPr>
            </w:pP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Arial" w:eastAsia="Times New Roman" w:hAnsi="Arial" w:cs="David" w:hint="cs"/>
                <w:b/>
                <w:bCs/>
                <w:sz w:val="24"/>
                <w:szCs w:val="24"/>
                <w:rtl/>
                <w:lang w:eastAsia="he-IL"/>
              </w:rPr>
              <w:t>מקרה אחד לשעה     (3.5 נקודות)</w:t>
            </w: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rPr>
                <w:rFonts w:ascii="Arial" w:eastAsia="Times New Roman" w:hAnsi="Arial" w:cs="David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Arial" w:eastAsia="Times New Roman" w:hAnsi="Arial" w:cs="David" w:hint="cs"/>
                <w:b/>
                <w:bCs/>
                <w:sz w:val="24"/>
                <w:szCs w:val="24"/>
                <w:rtl/>
                <w:lang w:eastAsia="he-IL"/>
              </w:rPr>
              <w:t xml:space="preserve">          </w:t>
            </w: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rPr>
                <w:rFonts w:ascii="Arial" w:eastAsia="Times New Roman" w:hAnsi="Arial" w:cs="David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Arial" w:eastAsia="Times New Roman" w:hAnsi="Arial" w:cs="David" w:hint="cs"/>
                <w:b/>
                <w:bCs/>
                <w:sz w:val="24"/>
                <w:szCs w:val="24"/>
                <w:rtl/>
                <w:lang w:eastAsia="he-IL"/>
              </w:rPr>
              <w:t xml:space="preserve">              מ-2 מקרים לשעה </w:t>
            </w: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Arial" w:eastAsia="Times New Roman" w:hAnsi="Arial" w:cs="David" w:hint="cs"/>
                <w:b/>
                <w:bCs/>
                <w:sz w:val="24"/>
                <w:szCs w:val="24"/>
                <w:rtl/>
                <w:lang w:eastAsia="he-IL"/>
              </w:rPr>
              <w:t>(</w:t>
            </w:r>
            <w:r w:rsidRPr="004E76CD">
              <w:rPr>
                <w:rFonts w:ascii="Arial" w:eastAsia="Times New Roman" w:hAnsi="Arial" w:cs="David"/>
                <w:b/>
                <w:bCs/>
                <w:sz w:val="24"/>
                <w:szCs w:val="24"/>
                <w:lang w:eastAsia="he-IL"/>
              </w:rPr>
              <w:t>0</w:t>
            </w:r>
            <w:r w:rsidRPr="004E76CD">
              <w:rPr>
                <w:rFonts w:ascii="Arial" w:eastAsia="Times New Roman" w:hAnsi="Arial" w:cs="David" w:hint="cs"/>
                <w:b/>
                <w:bCs/>
                <w:sz w:val="24"/>
                <w:szCs w:val="24"/>
                <w:rtl/>
                <w:lang w:eastAsia="he-IL"/>
              </w:rPr>
              <w:t xml:space="preserve"> נקודות)</w:t>
            </w:r>
          </w:p>
        </w:tc>
      </w:tr>
      <w:tr w:rsidR="004E76CD" w:rsidRPr="004E76CD" w:rsidTr="00AA016B"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32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32"/>
                <w:rtl/>
                <w:lang w:eastAsia="he-IL"/>
              </w:rPr>
              <w:t>1</w:t>
            </w:r>
          </w:p>
        </w:tc>
        <w:tc>
          <w:tcPr>
            <w:tcW w:w="3539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4"/>
                <w:szCs w:val="24"/>
                <w:rtl/>
                <w:lang w:eastAsia="he-IL"/>
              </w:rPr>
              <w:t>רציפות השמע - האם  ישנם ניתוקים</w:t>
            </w: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>. (רגעי)</w:t>
            </w: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</w:tr>
      <w:tr w:rsidR="004E76CD" w:rsidRPr="004E76CD" w:rsidTr="00AA016B"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32"/>
                <w:szCs w:val="24"/>
                <w:highlight w:val="green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32"/>
                <w:rtl/>
                <w:lang w:eastAsia="he-IL"/>
              </w:rPr>
              <w:t>2</w:t>
            </w:r>
          </w:p>
        </w:tc>
        <w:tc>
          <w:tcPr>
            <w:tcW w:w="3539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highlight w:val="green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4"/>
                <w:szCs w:val="24"/>
                <w:rtl/>
                <w:lang w:eastAsia="he-IL"/>
              </w:rPr>
              <w:t>איכות הווידא</w:t>
            </w:r>
            <w:r w:rsidRPr="004E76CD">
              <w:rPr>
                <w:rFonts w:ascii="Times New Roman" w:eastAsia="Times New Roman" w:hAnsi="Times New Roman" w:cs="David" w:hint="eastAsia"/>
                <w:b/>
                <w:bCs/>
                <w:sz w:val="24"/>
                <w:szCs w:val="24"/>
                <w:rtl/>
                <w:lang w:eastAsia="he-IL"/>
              </w:rPr>
              <w:t>ו</w:t>
            </w:r>
            <w:r w:rsidRPr="004E76CD">
              <w:rPr>
                <w:rFonts w:ascii="Times New Roman" w:eastAsia="Times New Roman" w:hAnsi="Times New Roman" w:cs="David" w:hint="cs"/>
                <w:b/>
                <w:bCs/>
                <w:sz w:val="24"/>
                <w:szCs w:val="24"/>
                <w:rtl/>
                <w:lang w:eastAsia="he-IL"/>
              </w:rPr>
              <w:t xml:space="preserve"> : קפיאת תמונה.</w:t>
            </w: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 xml:space="preserve"> </w:t>
            </w: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</w:tr>
      <w:tr w:rsidR="004E76CD" w:rsidRPr="004E76CD" w:rsidTr="00AA016B"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32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32"/>
                <w:rtl/>
                <w:lang w:eastAsia="he-IL"/>
              </w:rPr>
              <w:t>3</w:t>
            </w:r>
          </w:p>
        </w:tc>
        <w:tc>
          <w:tcPr>
            <w:tcW w:w="3539" w:type="dxa"/>
          </w:tcPr>
          <w:p w:rsidR="004E76CD" w:rsidRPr="004E76CD" w:rsidRDefault="004E76CD" w:rsidP="004E76CD">
            <w:pPr>
              <w:tabs>
                <w:tab w:val="left" w:pos="0"/>
                <w:tab w:val="left" w:pos="3203"/>
              </w:tabs>
              <w:spacing w:after="0" w:line="240" w:lineRule="auto"/>
              <w:rPr>
                <w:rFonts w:ascii="Times New Roman" w:eastAsia="Times New Roman" w:hAnsi="Times New Roman" w:cs="David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4"/>
                <w:szCs w:val="24"/>
                <w:rtl/>
                <w:lang w:eastAsia="he-IL"/>
              </w:rPr>
              <w:t>איכות הווידאו: "קוביות" על המסך.</w:t>
            </w:r>
          </w:p>
          <w:p w:rsidR="004E76CD" w:rsidRPr="004E76CD" w:rsidRDefault="004E76CD" w:rsidP="004E76CD">
            <w:pPr>
              <w:tabs>
                <w:tab w:val="left" w:pos="0"/>
                <w:tab w:val="left" w:pos="3203"/>
              </w:tabs>
              <w:spacing w:after="0" w:line="240" w:lineRule="auto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</w:tr>
    </w:tbl>
    <w:p w:rsidR="004E76CD" w:rsidRPr="004E76CD" w:rsidRDefault="004E76CD" w:rsidP="004E76CD">
      <w:pPr>
        <w:bidi w:val="0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  <w:r w:rsidRPr="004E76CD">
        <w:rPr>
          <w:rFonts w:ascii="Times New Roman" w:eastAsia="Times New Roman" w:hAnsi="Times New Roman" w:cs="Times New Roman"/>
          <w:sz w:val="24"/>
          <w:szCs w:val="24"/>
          <w:lang w:eastAsia="he-IL"/>
        </w:rPr>
        <w:t>2.2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3513"/>
        <w:gridCol w:w="2929"/>
        <w:gridCol w:w="2815"/>
      </w:tblGrid>
      <w:tr w:rsidR="004E76CD" w:rsidRPr="004E76CD" w:rsidTr="00AA016B">
        <w:trPr>
          <w:trHeight w:val="940"/>
        </w:trPr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32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sz w:val="32"/>
                <w:szCs w:val="24"/>
                <w:rtl/>
                <w:lang w:eastAsia="he-IL"/>
              </w:rPr>
              <w:t>מס"ד</w:t>
            </w:r>
          </w:p>
        </w:tc>
        <w:tc>
          <w:tcPr>
            <w:tcW w:w="3539" w:type="dxa"/>
            <w:tcBorders>
              <w:tr2bl w:val="single" w:sz="4" w:space="0" w:color="auto"/>
            </w:tcBorders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ind w:right="260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 xml:space="preserve">                  רמת האיכות                          </w:t>
            </w: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>נושא</w:t>
            </w:r>
          </w:p>
          <w:p w:rsidR="004E76CD" w:rsidRPr="004E76CD" w:rsidRDefault="004E76CD" w:rsidP="004E76CD">
            <w:pPr>
              <w:jc w:val="right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Arial" w:eastAsia="Times New Roman" w:hAnsi="Arial" w:cs="David"/>
                <w:b/>
                <w:bCs/>
                <w:sz w:val="24"/>
                <w:szCs w:val="24"/>
                <w:rtl/>
                <w:lang w:eastAsia="he-IL"/>
              </w:rPr>
            </w:pP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Arial" w:eastAsia="Times New Roman" w:hAnsi="Arial" w:cs="David"/>
                <w:b/>
                <w:bCs/>
                <w:sz w:val="24"/>
                <w:szCs w:val="24"/>
                <w:rtl/>
                <w:lang w:eastAsia="he-IL"/>
              </w:rPr>
            </w:pP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Arial" w:eastAsia="Times New Roman" w:hAnsi="Arial" w:cs="David" w:hint="cs"/>
                <w:b/>
                <w:bCs/>
                <w:sz w:val="24"/>
                <w:szCs w:val="24"/>
                <w:rtl/>
                <w:lang w:eastAsia="he-IL"/>
              </w:rPr>
              <w:t xml:space="preserve">     השמע מובן (3.5 נקודות)</w:t>
            </w: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>השמע לא מובן (0 נקודות)</w:t>
            </w:r>
          </w:p>
        </w:tc>
      </w:tr>
      <w:tr w:rsidR="004E76CD" w:rsidRPr="004E76CD" w:rsidTr="00AA016B"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Theme="minorBidi" w:eastAsia="Times New Roman" w:hAnsiTheme="minorBidi"/>
                <w:b/>
                <w:bCs/>
                <w:rtl/>
                <w:lang w:eastAsia="he-IL"/>
              </w:rPr>
            </w:pPr>
            <w:r w:rsidRPr="004E76CD">
              <w:rPr>
                <w:rFonts w:asciiTheme="minorBidi" w:eastAsia="Times New Roman" w:hAnsiTheme="minorBidi"/>
                <w:b/>
                <w:bCs/>
                <w:lang w:eastAsia="he-IL"/>
              </w:rPr>
              <w:t>1</w:t>
            </w:r>
          </w:p>
        </w:tc>
        <w:tc>
          <w:tcPr>
            <w:tcW w:w="3539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highlight w:val="green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4"/>
                <w:szCs w:val="24"/>
                <w:rtl/>
                <w:lang w:eastAsia="he-IL"/>
              </w:rPr>
              <w:t>מובנות השמע.</w:t>
            </w: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 xml:space="preserve"> </w:t>
            </w: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</w:tr>
    </w:tbl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  <w:r w:rsidRPr="004E76CD">
        <w:rPr>
          <w:rFonts w:ascii="Times New Roman" w:eastAsia="Times New Roman" w:hAnsi="Times New Roman" w:cs="Times New Roman"/>
          <w:sz w:val="24"/>
          <w:szCs w:val="24"/>
          <w:lang w:eastAsia="he-IL"/>
        </w:rPr>
        <w:lastRenderedPageBreak/>
        <w:t>2.</w:t>
      </w:r>
      <w:r w:rsidRPr="004E76CD">
        <w:rPr>
          <w:rFonts w:ascii="Times New Roman" w:eastAsia="Times New Roman" w:hAnsi="Times New Roman" w:cs="Times New Roman" w:hint="cs"/>
          <w:sz w:val="24"/>
          <w:szCs w:val="24"/>
          <w:rtl/>
          <w:lang w:eastAsia="he-IL"/>
        </w:rPr>
        <w:t>3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3513"/>
        <w:gridCol w:w="2930"/>
        <w:gridCol w:w="2814"/>
      </w:tblGrid>
      <w:tr w:rsidR="004E76CD" w:rsidRPr="004E76CD" w:rsidTr="00AA016B">
        <w:trPr>
          <w:trHeight w:val="940"/>
        </w:trPr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32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sz w:val="32"/>
                <w:szCs w:val="24"/>
                <w:rtl/>
                <w:lang w:eastAsia="he-IL"/>
              </w:rPr>
              <w:t>מס"ד</w:t>
            </w:r>
          </w:p>
        </w:tc>
        <w:tc>
          <w:tcPr>
            <w:tcW w:w="3539" w:type="dxa"/>
            <w:tcBorders>
              <w:tr2bl w:val="single" w:sz="4" w:space="0" w:color="auto"/>
            </w:tcBorders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ind w:right="260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 xml:space="preserve">                  רמת האיכות                          </w:t>
            </w: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>נושא</w:t>
            </w:r>
          </w:p>
          <w:p w:rsidR="004E76CD" w:rsidRPr="004E76CD" w:rsidRDefault="004E76CD" w:rsidP="004E76CD">
            <w:pPr>
              <w:jc w:val="right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sz w:val="24"/>
                <w:szCs w:val="24"/>
                <w:rtl/>
                <w:lang w:eastAsia="he-IL"/>
              </w:rPr>
              <w:t xml:space="preserve">   </w:t>
            </w: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>אין רעשים (3.5 נקודות).</w:t>
            </w: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Arial" w:eastAsia="Times New Roman" w:hAnsi="Arial" w:cs="David"/>
                <w:b/>
                <w:bCs/>
                <w:sz w:val="24"/>
                <w:szCs w:val="24"/>
                <w:rtl/>
                <w:lang w:eastAsia="he-IL"/>
              </w:rPr>
            </w:pP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>יש רעשים ( 0 נקודות)</w:t>
            </w:r>
          </w:p>
        </w:tc>
      </w:tr>
      <w:tr w:rsidR="004E76CD" w:rsidRPr="004E76CD" w:rsidTr="00AA016B"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Theme="minorBidi" w:eastAsia="Times New Roman" w:hAnsiTheme="minorBidi"/>
                <w:b/>
                <w:bCs/>
                <w:rtl/>
                <w:lang w:eastAsia="he-IL"/>
              </w:rPr>
            </w:pPr>
            <w:r w:rsidRPr="004E76CD">
              <w:rPr>
                <w:rFonts w:asciiTheme="minorBidi" w:eastAsia="Times New Roman" w:hAnsiTheme="minorBidi"/>
                <w:b/>
                <w:bCs/>
                <w:lang w:eastAsia="he-IL"/>
              </w:rPr>
              <w:t>1</w:t>
            </w:r>
          </w:p>
        </w:tc>
        <w:tc>
          <w:tcPr>
            <w:tcW w:w="3539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highlight w:val="green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4"/>
                <w:szCs w:val="24"/>
                <w:rtl/>
                <w:lang w:eastAsia="he-IL"/>
              </w:rPr>
              <w:t>רעשי רקע</w:t>
            </w: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 xml:space="preserve">. </w:t>
            </w: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</w:tr>
    </w:tbl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rtl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rtl/>
          <w:lang w:eastAsia="he-IL"/>
        </w:rPr>
      </w:pPr>
      <w:r w:rsidRPr="004E76CD">
        <w:rPr>
          <w:rFonts w:ascii="Times New Roman" w:eastAsia="Times New Roman" w:hAnsi="Times New Roman" w:cs="Times New Roman" w:hint="cs"/>
          <w:sz w:val="24"/>
          <w:szCs w:val="24"/>
          <w:rtl/>
          <w:lang w:eastAsia="he-IL"/>
        </w:rPr>
        <w:t>2.4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3517"/>
        <w:gridCol w:w="2928"/>
        <w:gridCol w:w="2812"/>
      </w:tblGrid>
      <w:tr w:rsidR="004E76CD" w:rsidRPr="004E76CD" w:rsidTr="00AA016B">
        <w:trPr>
          <w:trHeight w:val="940"/>
        </w:trPr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32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sz w:val="32"/>
                <w:szCs w:val="24"/>
                <w:rtl/>
                <w:lang w:eastAsia="he-IL"/>
              </w:rPr>
              <w:t>מס"ד</w:t>
            </w:r>
          </w:p>
        </w:tc>
        <w:tc>
          <w:tcPr>
            <w:tcW w:w="3539" w:type="dxa"/>
            <w:tcBorders>
              <w:tr2bl w:val="single" w:sz="4" w:space="0" w:color="auto"/>
            </w:tcBorders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ind w:right="260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 xml:space="preserve">                  רמת האיכות                          </w:t>
            </w: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>נושא</w:t>
            </w:r>
          </w:p>
          <w:p w:rsidR="004E76CD" w:rsidRPr="004E76CD" w:rsidRDefault="004E76CD" w:rsidP="004E76CD">
            <w:pPr>
              <w:jc w:val="right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 xml:space="preserve">   פשוט ונוח לשימוש          (3.5 נקודות).</w:t>
            </w: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Arial" w:eastAsia="Times New Roman" w:hAnsi="Arial" w:cs="David"/>
                <w:b/>
                <w:bCs/>
                <w:sz w:val="24"/>
                <w:szCs w:val="24"/>
                <w:rtl/>
                <w:lang w:eastAsia="he-IL"/>
              </w:rPr>
            </w:pPr>
          </w:p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>מורכב ומסובך ( 0 נקודות)</w:t>
            </w:r>
          </w:p>
        </w:tc>
      </w:tr>
      <w:tr w:rsidR="004E76CD" w:rsidRPr="004E76CD" w:rsidTr="00AA016B">
        <w:tc>
          <w:tcPr>
            <w:tcW w:w="0" w:type="auto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center"/>
              <w:rPr>
                <w:rFonts w:asciiTheme="minorBidi" w:eastAsia="Times New Roman" w:hAnsiTheme="minorBidi"/>
                <w:b/>
                <w:bCs/>
                <w:rtl/>
                <w:lang w:eastAsia="he-IL"/>
              </w:rPr>
            </w:pPr>
            <w:r w:rsidRPr="004E76CD">
              <w:rPr>
                <w:rFonts w:asciiTheme="minorBidi" w:eastAsia="Times New Roman" w:hAnsiTheme="minorBidi"/>
                <w:b/>
                <w:bCs/>
                <w:lang w:eastAsia="he-IL"/>
              </w:rPr>
              <w:t>1</w:t>
            </w:r>
          </w:p>
        </w:tc>
        <w:tc>
          <w:tcPr>
            <w:tcW w:w="3539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bCs/>
                <w:sz w:val="24"/>
                <w:szCs w:val="24"/>
                <w:highlight w:val="green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4"/>
                <w:szCs w:val="24"/>
                <w:rtl/>
                <w:lang w:eastAsia="he-IL"/>
              </w:rPr>
              <w:t>מורכבות ניהול הקלטות.(פשטות תהליך ההקלטה)</w:t>
            </w:r>
            <w:r w:rsidRPr="004E76CD">
              <w:rPr>
                <w:rFonts w:ascii="Times New Roman" w:eastAsia="Times New Roman" w:hAnsi="Times New Roman" w:cs="Arial" w:hint="cs"/>
                <w:b/>
                <w:bCs/>
                <w:sz w:val="24"/>
                <w:szCs w:val="24"/>
                <w:rtl/>
                <w:lang w:eastAsia="he-IL"/>
              </w:rPr>
              <w:t xml:space="preserve">. </w:t>
            </w:r>
          </w:p>
        </w:tc>
        <w:tc>
          <w:tcPr>
            <w:tcW w:w="2951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835" w:type="dxa"/>
          </w:tcPr>
          <w:p w:rsidR="004E76CD" w:rsidRPr="004E76CD" w:rsidRDefault="004E76CD" w:rsidP="004E76CD">
            <w:pPr>
              <w:tabs>
                <w:tab w:val="num" w:pos="2084"/>
              </w:tabs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rtl/>
                <w:lang w:eastAsia="he-IL"/>
              </w:rPr>
            </w:pPr>
          </w:p>
        </w:tc>
      </w:tr>
    </w:tbl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right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</w:p>
    <w:p w:rsidR="004E76CD" w:rsidRPr="004E76CD" w:rsidRDefault="004E76CD" w:rsidP="004E76CD">
      <w:pPr>
        <w:bidi w:val="0"/>
        <w:jc w:val="center"/>
        <w:rPr>
          <w:rFonts w:ascii="Times New Roman" w:eastAsia="Times New Roman" w:hAnsi="Times New Roman" w:cs="Times New Roman"/>
          <w:sz w:val="24"/>
          <w:szCs w:val="24"/>
          <w:lang w:eastAsia="he-IL"/>
        </w:rPr>
      </w:pPr>
      <w:r w:rsidRPr="004E76CD">
        <w:rPr>
          <w:rFonts w:ascii="Times New Roman" w:eastAsia="Times New Roman" w:hAnsi="Times New Roman" w:cs="David" w:hint="cs"/>
          <w:b/>
          <w:bCs/>
          <w:sz w:val="40"/>
          <w:szCs w:val="40"/>
          <w:u w:val="single"/>
          <w:rtl/>
          <w:lang w:eastAsia="he-IL"/>
        </w:rPr>
        <w:lastRenderedPageBreak/>
        <w:t>נספח ב' במפרט</w:t>
      </w:r>
    </w:p>
    <w:p w:rsidR="004E76CD" w:rsidRPr="004E76CD" w:rsidRDefault="004E76CD" w:rsidP="004E76CD">
      <w:pPr>
        <w:tabs>
          <w:tab w:val="left" w:pos="3203"/>
        </w:tabs>
        <w:spacing w:after="0" w:line="240" w:lineRule="auto"/>
        <w:ind w:left="283" w:right="360"/>
        <w:rPr>
          <w:rFonts w:ascii="Times New Roman" w:eastAsia="Times New Roman" w:hAnsi="Times New Roman" w:cs="David"/>
          <w:sz w:val="28"/>
          <w:szCs w:val="28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                                                  </w:t>
      </w:r>
      <w:r w:rsidRPr="004E76CD">
        <w:rPr>
          <w:rFonts w:ascii="Times New Roman" w:eastAsia="Times New Roman" w:hAnsi="Times New Roman" w:cs="David" w:hint="cs"/>
          <w:sz w:val="28"/>
          <w:szCs w:val="28"/>
          <w:u w:val="single"/>
          <w:rtl/>
          <w:lang w:eastAsia="he-IL"/>
        </w:rPr>
        <w:t>דרישות  טכניות  אופציונאליות</w:t>
      </w: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   </w:t>
      </w:r>
    </w:p>
    <w:p w:rsidR="004E76CD" w:rsidRPr="004E76CD" w:rsidRDefault="004E76CD" w:rsidP="004E76CD">
      <w:pPr>
        <w:tabs>
          <w:tab w:val="left" w:pos="3203"/>
        </w:tabs>
        <w:spacing w:after="0" w:line="240" w:lineRule="auto"/>
        <w:ind w:left="2012" w:right="360" w:hanging="648"/>
        <w:rPr>
          <w:rFonts w:ascii="Times New Roman" w:eastAsia="Times New Roman" w:hAnsi="Times New Roman" w:cs="David"/>
          <w:sz w:val="28"/>
          <w:szCs w:val="28"/>
          <w:lang w:eastAsia="he-IL"/>
        </w:rPr>
      </w:pPr>
    </w:p>
    <w:p w:rsidR="004E76CD" w:rsidRPr="004E76CD" w:rsidRDefault="004E76CD" w:rsidP="004E76CD">
      <w:pPr>
        <w:tabs>
          <w:tab w:val="left" w:pos="3203"/>
        </w:tabs>
        <w:spacing w:after="0" w:line="240" w:lineRule="auto"/>
        <w:ind w:left="283" w:right="709"/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eastAsia="he-IL"/>
        </w:rPr>
      </w:pPr>
      <w:r w:rsidRPr="004E76CD">
        <w:rPr>
          <w:rFonts w:ascii="Times New Roman" w:eastAsia="Times New Roman" w:hAnsi="Times New Roman" w:cs="David" w:hint="cs"/>
          <w:sz w:val="28"/>
          <w:szCs w:val="28"/>
          <w:rtl/>
          <w:lang w:eastAsia="he-IL"/>
        </w:rPr>
        <w:t xml:space="preserve">                                         </w:t>
      </w: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 xml:space="preserve">ציון   מכסימלי   מרכיב   האיכות </w:t>
      </w:r>
      <w:r w:rsidRPr="004E76CD"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eastAsia="he-IL"/>
        </w:rPr>
        <w:t>–</w:t>
      </w:r>
      <w:r w:rsidRPr="004E76CD">
        <w:rPr>
          <w:rFonts w:ascii="Times New Roman" w:eastAsia="Times New Roman" w:hAnsi="Times New Roman" w:cs="David" w:hint="cs"/>
          <w:b/>
          <w:bCs/>
          <w:sz w:val="28"/>
          <w:szCs w:val="28"/>
          <w:u w:val="single"/>
          <w:rtl/>
          <w:lang w:eastAsia="he-IL"/>
        </w:rPr>
        <w:t xml:space="preserve"> 20 נקודות</w:t>
      </w:r>
      <w:r w:rsidRPr="004E76CD">
        <w:rPr>
          <w:rFonts w:ascii="Times New Roman" w:eastAsia="Times New Roman" w:hAnsi="Times New Roman" w:cs="David"/>
          <w:b/>
          <w:bCs/>
          <w:sz w:val="28"/>
          <w:szCs w:val="28"/>
          <w:u w:val="single"/>
          <w:rtl/>
          <w:lang w:eastAsia="he-IL"/>
        </w:rPr>
        <w:br/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"/>
        <w:gridCol w:w="1202"/>
        <w:gridCol w:w="3329"/>
        <w:gridCol w:w="851"/>
        <w:gridCol w:w="992"/>
        <w:gridCol w:w="1134"/>
      </w:tblGrid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b/>
                <w:bCs/>
                <w:sz w:val="28"/>
                <w:szCs w:val="28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8"/>
                <w:szCs w:val="28"/>
                <w:rtl/>
                <w:lang w:eastAsia="he-IL"/>
              </w:rPr>
              <w:t>מס"ד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b/>
                <w:bCs/>
                <w:sz w:val="28"/>
                <w:szCs w:val="28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8"/>
                <w:szCs w:val="28"/>
                <w:rtl/>
                <w:lang w:eastAsia="he-IL"/>
              </w:rPr>
              <w:t>סעיף במפרט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b/>
                <w:bCs/>
                <w:sz w:val="28"/>
                <w:szCs w:val="28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8"/>
                <w:szCs w:val="28"/>
                <w:rtl/>
                <w:lang w:eastAsia="he-IL"/>
              </w:rPr>
              <w:t>דרישות המערכת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b/>
                <w:bCs/>
                <w:sz w:val="28"/>
                <w:szCs w:val="28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8"/>
                <w:szCs w:val="28"/>
                <w:rtl/>
                <w:lang w:eastAsia="he-IL"/>
              </w:rPr>
              <w:t>ניקוד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b/>
                <w:bCs/>
                <w:sz w:val="28"/>
                <w:szCs w:val="28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8"/>
                <w:szCs w:val="28"/>
                <w:rtl/>
                <w:lang w:eastAsia="he-IL"/>
              </w:rPr>
              <w:t>עומד בסעיף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b/>
                <w:bCs/>
                <w:sz w:val="28"/>
                <w:szCs w:val="28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b/>
                <w:bCs/>
                <w:sz w:val="28"/>
                <w:szCs w:val="28"/>
                <w:rtl/>
                <w:lang w:eastAsia="he-IL"/>
              </w:rPr>
              <w:t>לא עומד בסעיף</w:t>
            </w: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4.2.2.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כניסה לחיבור מצלמה אנאלוגית.</w:t>
            </w:r>
          </w:p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4.3.1.1.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מצב " </w:t>
            </w:r>
            <w:r w:rsidRPr="004E76CD"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  <w:t>ON</w:t>
            </w: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" של המכשיר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4.4.4.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אפשרות הורדת קבצים מהזיכרון בתווך הסלולארי במקביל לצפייה בשידור.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4.4.5.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אפשרות הקלטה על </w:t>
            </w:r>
            <w:r w:rsidRPr="004E76CD"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  <w:t>Hard Disc</w:t>
            </w: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חיצוני בממשק </w:t>
            </w:r>
            <w:r w:rsidRPr="004E76CD"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  <w:t>USB</w:t>
            </w: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4.4.6.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אפשרות הורדת קבצים גם בתווך ה-</w:t>
            </w:r>
            <w:proofErr w:type="spellStart"/>
            <w:r w:rsidRPr="004E76CD"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  <w:t>wifi</w:t>
            </w:r>
            <w:proofErr w:type="spellEnd"/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4.5.10.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תוכנת הפעלה: גלאי תמונה (</w:t>
            </w:r>
            <w:r w:rsidRPr="004E76CD"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  <w:t>VMD</w:t>
            </w: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4.5.11.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תוכנת הפעלה: אפשרות צפייה בו זמנית במצלמה (</w:t>
            </w:r>
            <w:r w:rsidRPr="004E76CD"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  <w:t>Live</w:t>
            </w: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), ובמידע האגור על  ה - </w:t>
            </w:r>
            <w:r w:rsidRPr="004E76CD"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  <w:t>Hard Disc</w:t>
            </w: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שביחידת השידור בשני חלונות נפרדים.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rPr>
          <w:trHeight w:val="1019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4.6.3.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ניהול יומן אירועים: הוספת מסך עבודה לרישום הערות על ידי המשתמש בזמן אמת מבלי לפגוע בהקלטה המקורית.</w:t>
            </w:r>
          </w:p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4.10.2.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המארז ישמש גם כמפזר חום  (</w:t>
            </w:r>
            <w:proofErr w:type="spellStart"/>
            <w:r w:rsidRPr="004E76CD"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  <w:t>Heatsink</w:t>
            </w:r>
            <w:proofErr w:type="spellEnd"/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4.10.3.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המארז יכלול "אוזניים" אשר יאפשרו הצמדת המכשיר למשטח.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4.11.5.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תוכנת צפייה ושליטה: בקרה על איכות השידור בזמן אמת.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4.11.6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תוכנת צפייה ושליטה: הקלטה בזמן אמת של המצלמה כולל ערוץ השמע שלה.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rPr>
          <w:trHeight w:val="60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4.11.8.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תוכנת צפייה ושליטה: שליטה בערוץ השמע.</w:t>
            </w:r>
          </w:p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4.11.10.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תוכנת צפייה ושליטה: חיישן לגילוי תנועה.</w:t>
            </w:r>
          </w:p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  <w:tr w:rsidR="004E76CD" w:rsidRPr="004E76CD" w:rsidTr="00AA016B">
        <w:trPr>
          <w:trHeight w:val="126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15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4.13.2.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קבלת נתונים בזמן אמת של כלל פרמטרי הרשת הסלולארית כגון: קצב הנתונים מכל </w:t>
            </w:r>
            <w:proofErr w:type="spellStart"/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סים</w:t>
            </w:r>
            <w:proofErr w:type="spellEnd"/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; סטאטוס הרשתות  </w:t>
            </w:r>
            <w:proofErr w:type="spellStart"/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והסימים</w:t>
            </w:r>
            <w:proofErr w:type="spellEnd"/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 המוגדרים; זיהוי האתר המשמש להעברת הנתונים.</w:t>
            </w:r>
          </w:p>
          <w:p w:rsidR="004E76CD" w:rsidRPr="004E76CD" w:rsidRDefault="004E76CD" w:rsidP="004E76CD">
            <w:pPr>
              <w:spacing w:after="0" w:line="240" w:lineRule="auto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6CD" w:rsidRPr="004E76CD" w:rsidRDefault="004E76CD" w:rsidP="004E76CD">
            <w:pPr>
              <w:spacing w:after="0" w:line="240" w:lineRule="auto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E76CD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CD" w:rsidRPr="004E76CD" w:rsidRDefault="004E76CD" w:rsidP="004E76C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</w:p>
        </w:tc>
      </w:tr>
    </w:tbl>
    <w:p w:rsidR="004E76CD" w:rsidRPr="004E76CD" w:rsidRDefault="004E76CD" w:rsidP="004E76CD">
      <w:pPr>
        <w:rPr>
          <w:rtl/>
        </w:rPr>
      </w:pPr>
      <w:r w:rsidRPr="004E76CD">
        <w:rPr>
          <w:rFonts w:hint="cs"/>
          <w:rtl/>
        </w:rPr>
        <w:t xml:space="preserve"> </w:t>
      </w:r>
    </w:p>
    <w:p w:rsidR="005E4285" w:rsidRDefault="004E76CD" w:rsidP="004E76CD">
      <w:r w:rsidRPr="004E76CD">
        <w:rPr>
          <w:rFonts w:hint="cs"/>
          <w:rtl/>
        </w:rPr>
        <w:t xml:space="preserve">                            </w:t>
      </w:r>
    </w:p>
    <w:sectPr w:rsidR="005E4285" w:rsidSect="006747E2">
      <w:headerReference w:type="even" r:id="rId8"/>
      <w:footerReference w:type="even" r:id="rId9"/>
      <w:footerReference w:type="default" r:id="rId10"/>
      <w:endnotePr>
        <w:numFmt w:val="lowerLetter"/>
      </w:endnotePr>
      <w:pgSz w:w="11907" w:h="16840" w:code="9"/>
      <w:pgMar w:top="1440" w:right="1080" w:bottom="1440" w:left="1080" w:header="720" w:footer="720" w:gutter="0"/>
      <w:pgNumType w:start="1"/>
      <w:cols w:space="720"/>
      <w:bidi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269EB">
      <w:pPr>
        <w:spacing w:after="0" w:line="240" w:lineRule="auto"/>
      </w:pPr>
      <w:r>
        <w:separator/>
      </w:r>
    </w:p>
  </w:endnote>
  <w:endnote w:type="continuationSeparator" w:id="0">
    <w:p w:rsidR="00000000" w:rsidRDefault="00B26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ttman Adii-Light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32" w:rsidRDefault="004E76CD" w:rsidP="00343E6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05832" w:rsidRDefault="00B269EB">
    <w:pPr>
      <w:pStyle w:val="a5"/>
      <w:jc w:val="center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676569935"/>
      <w:docPartObj>
        <w:docPartGallery w:val="Page Numbers (Bottom of Page)"/>
        <w:docPartUnique/>
      </w:docPartObj>
    </w:sdtPr>
    <w:sdtEndPr/>
    <w:sdtContent>
      <w:p w:rsidR="00805832" w:rsidRDefault="004E76CD">
        <w:pPr>
          <w:pStyle w:val="a5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B269EB" w:rsidRPr="00B269EB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:rsidR="00805832" w:rsidRPr="00593954" w:rsidRDefault="00B269EB" w:rsidP="00343E6F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269EB">
      <w:pPr>
        <w:spacing w:after="0" w:line="240" w:lineRule="auto"/>
      </w:pPr>
      <w:r>
        <w:separator/>
      </w:r>
    </w:p>
  </w:footnote>
  <w:footnote w:type="continuationSeparator" w:id="0">
    <w:p w:rsidR="00000000" w:rsidRDefault="00B26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32" w:rsidRDefault="004E76CD" w:rsidP="00343E6F">
    <w:pPr>
      <w:pStyle w:val="a3"/>
      <w:framePr w:wrap="around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rtl/>
      </w:rPr>
      <w:t>5</w:t>
    </w:r>
    <w:r>
      <w:rPr>
        <w:rStyle w:val="a7"/>
      </w:rPr>
      <w:fldChar w:fldCharType="end"/>
    </w:r>
  </w:p>
  <w:p w:rsidR="00805832" w:rsidRDefault="00B269EB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E3B2E"/>
    <w:multiLevelType w:val="multilevel"/>
    <w:tmpl w:val="D2B044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1213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2B95170"/>
    <w:multiLevelType w:val="multilevel"/>
    <w:tmpl w:val="95AEA0CA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center"/>
      <w:pPr>
        <w:tabs>
          <w:tab w:val="num" w:pos="792"/>
        </w:tabs>
        <w:ind w:left="792" w:right="792" w:hanging="432"/>
      </w:pPr>
    </w:lvl>
    <w:lvl w:ilvl="2">
      <w:start w:val="1"/>
      <w:numFmt w:val="decimal"/>
      <w:lvlText w:val="%1.%2.%3."/>
      <w:lvlJc w:val="center"/>
      <w:pPr>
        <w:tabs>
          <w:tab w:val="num" w:pos="1224"/>
        </w:tabs>
        <w:ind w:left="1224" w:righ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center"/>
      <w:pPr>
        <w:tabs>
          <w:tab w:val="num" w:pos="1800"/>
        </w:tabs>
        <w:ind w:left="1728" w:right="1728" w:hanging="648"/>
      </w:pPr>
    </w:lvl>
    <w:lvl w:ilvl="4">
      <w:start w:val="1"/>
      <w:numFmt w:val="decimal"/>
      <w:lvlText w:val="%1.%2.%3.%4.%5."/>
      <w:lvlJc w:val="center"/>
      <w:pPr>
        <w:tabs>
          <w:tab w:val="num" w:pos="2520"/>
        </w:tabs>
        <w:ind w:left="2232" w:right="2232" w:hanging="792"/>
      </w:pPr>
    </w:lvl>
    <w:lvl w:ilvl="5">
      <w:start w:val="1"/>
      <w:numFmt w:val="decimal"/>
      <w:lvlText w:val="%1.%2.%3.%4.%5.%6."/>
      <w:lvlJc w:val="center"/>
      <w:pPr>
        <w:tabs>
          <w:tab w:val="num" w:pos="2880"/>
        </w:tabs>
        <w:ind w:left="2736" w:righ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600"/>
        </w:tabs>
        <w:ind w:left="3240" w:righ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960"/>
        </w:tabs>
        <w:ind w:left="3744" w:righ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680"/>
        </w:tabs>
        <w:ind w:left="4320" w:right="4320" w:hanging="1440"/>
      </w:pPr>
    </w:lvl>
  </w:abstractNum>
  <w:abstractNum w:abstractNumId="2">
    <w:nsid w:val="67544D31"/>
    <w:multiLevelType w:val="multilevel"/>
    <w:tmpl w:val="777A02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6CD"/>
    <w:rsid w:val="00094558"/>
    <w:rsid w:val="004E76CD"/>
    <w:rsid w:val="005E4285"/>
    <w:rsid w:val="00B269EB"/>
    <w:rsid w:val="00FB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76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semiHidden/>
    <w:rsid w:val="004E76CD"/>
  </w:style>
  <w:style w:type="paragraph" w:styleId="a5">
    <w:name w:val="footer"/>
    <w:basedOn w:val="a"/>
    <w:link w:val="a6"/>
    <w:uiPriority w:val="99"/>
    <w:semiHidden/>
    <w:unhideWhenUsed/>
    <w:rsid w:val="004E76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semiHidden/>
    <w:rsid w:val="004E76CD"/>
  </w:style>
  <w:style w:type="character" w:styleId="a7">
    <w:name w:val="page number"/>
    <w:basedOn w:val="a0"/>
    <w:rsid w:val="004E76C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76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semiHidden/>
    <w:rsid w:val="004E76CD"/>
  </w:style>
  <w:style w:type="paragraph" w:styleId="a5">
    <w:name w:val="footer"/>
    <w:basedOn w:val="a"/>
    <w:link w:val="a6"/>
    <w:uiPriority w:val="99"/>
    <w:semiHidden/>
    <w:unhideWhenUsed/>
    <w:rsid w:val="004E76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semiHidden/>
    <w:rsid w:val="004E76CD"/>
  </w:style>
  <w:style w:type="character" w:styleId="a7">
    <w:name w:val="page number"/>
    <w:basedOn w:val="a0"/>
    <w:rsid w:val="004E76C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1746</Words>
  <Characters>8735</Characters>
  <Application>Microsoft Office Word</Application>
  <DocSecurity>4</DocSecurity>
  <Lines>72</Lines>
  <Paragraphs>20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police</Company>
  <LinksUpToDate>false</LinksUpToDate>
  <CharactersWithSpaces>10461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דורון כהן - את"ל</dc:creator>
  <cp:lastModifiedBy>מירית יחיאל</cp:lastModifiedBy>
  <cp:revision>2</cp:revision>
  <dcterms:created xsi:type="dcterms:W3CDTF">2017-01-26T07:21:00Z</dcterms:created>
  <dcterms:modified xsi:type="dcterms:W3CDTF">2017-01-26T07:21:00Z</dcterms:modified>
</cp:coreProperties>
</file>